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78" w:rsidRPr="00CD78FE" w:rsidRDefault="002A1878" w:rsidP="002A1878">
      <w:pPr>
        <w:rPr>
          <w:lang w:val="sr-Cyrl-CS"/>
        </w:rPr>
      </w:pPr>
      <w:r>
        <w:rPr>
          <w:lang w:val="sr-Cyrl-CS"/>
        </w:rPr>
        <w:t>Број: 1</w:t>
      </w:r>
      <w:r>
        <w:rPr>
          <w:lang w:val="sr-Latn-CS"/>
        </w:rPr>
        <w:t>2-</w:t>
      </w:r>
      <w:r w:rsidR="00FB27A6">
        <w:rPr>
          <w:lang w:val="sr-Cyrl-CS"/>
        </w:rPr>
        <w:t>Г-</w:t>
      </w:r>
      <w:r w:rsidR="007D1013">
        <w:rPr>
          <w:lang w:val="sr-Latn-RS"/>
        </w:rPr>
        <w:t>3098</w:t>
      </w:r>
      <w:r w:rsidR="00E340F0">
        <w:rPr>
          <w:lang w:val="sr-Latn-CS"/>
        </w:rPr>
        <w:t>/20</w:t>
      </w:r>
      <w:r w:rsidR="004B3CB9">
        <w:rPr>
          <w:lang w:val="sr-Cyrl-CS"/>
        </w:rPr>
        <w:t xml:space="preserve"> </w:t>
      </w:r>
      <w:r w:rsidR="00812565">
        <w:rPr>
          <w:lang w:val="sr-Cyrl-CS"/>
        </w:rPr>
        <w:t xml:space="preserve"> </w:t>
      </w:r>
      <w:r w:rsidR="00CD78FE">
        <w:rPr>
          <w:lang w:val="sr-Cyrl-CS"/>
        </w:rPr>
        <w:t xml:space="preserve"> </w:t>
      </w:r>
    </w:p>
    <w:p w:rsidR="002A1878" w:rsidRPr="007D1013" w:rsidRDefault="002A1878" w:rsidP="002A1878">
      <w:pPr>
        <w:pStyle w:val="Heading1"/>
        <w:rPr>
          <w:b w:val="0"/>
          <w:lang w:val="sr-Cyrl-RS"/>
        </w:rPr>
      </w:pPr>
      <w:r>
        <w:rPr>
          <w:b w:val="0"/>
        </w:rPr>
        <w:t>Дана,</w:t>
      </w:r>
      <w:r w:rsidR="003278C9">
        <w:rPr>
          <w:b w:val="0"/>
        </w:rPr>
        <w:t xml:space="preserve"> </w:t>
      </w:r>
      <w:r w:rsidR="007D1013">
        <w:rPr>
          <w:b w:val="0"/>
          <w:lang w:val="sr-Latn-RS"/>
        </w:rPr>
        <w:t xml:space="preserve">11.09.2020. </w:t>
      </w:r>
      <w:r w:rsidR="007D1013">
        <w:rPr>
          <w:b w:val="0"/>
          <w:lang w:val="sr-Cyrl-RS"/>
        </w:rPr>
        <w:t>године</w:t>
      </w:r>
      <w:bookmarkStart w:id="0" w:name="_GoBack"/>
      <w:bookmarkEnd w:id="0"/>
    </w:p>
    <w:p w:rsidR="002A1878" w:rsidRDefault="002A1878" w:rsidP="002A1878">
      <w:pPr>
        <w:rPr>
          <w:lang w:val="sr-Cyrl-CS"/>
        </w:rPr>
      </w:pPr>
    </w:p>
    <w:p w:rsidR="002A1878" w:rsidRDefault="002A1878" w:rsidP="002A1878">
      <w:pPr>
        <w:pStyle w:val="BodyTextIndent"/>
      </w:pPr>
      <w:r>
        <w:t xml:space="preserve">На основу члана </w:t>
      </w:r>
      <w:r>
        <w:rPr>
          <w:lang w:val="sr-Cyrl-RS"/>
        </w:rPr>
        <w:t>70.</w:t>
      </w:r>
      <w:r>
        <w:t xml:space="preserve"> Закона о јавним набавкама (</w:t>
      </w:r>
      <w:r w:rsidR="00A51710">
        <w:t>„</w:t>
      </w:r>
      <w:r>
        <w:t>Службени гласник БиХ</w:t>
      </w:r>
      <w:r w:rsidR="00A51710">
        <w:t>“,</w:t>
      </w:r>
      <w:r>
        <w:t xml:space="preserve"> бр</w:t>
      </w:r>
      <w:r w:rsidR="00A51710">
        <w:t>ој</w:t>
      </w:r>
      <w:r>
        <w:t xml:space="preserve">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>
        <w:t>) и члана 1</w:t>
      </w:r>
      <w:r w:rsidR="00AE42BF">
        <w:rPr>
          <w:lang w:val="sr-Latn-CS"/>
        </w:rPr>
        <w:t>4</w:t>
      </w:r>
      <w:r>
        <w:t>.</w:t>
      </w:r>
      <w:r>
        <w:rPr>
          <w:lang w:val="sr-Cyrl-RS"/>
        </w:rPr>
        <w:t xml:space="preserve"> </w:t>
      </w:r>
      <w:r>
        <w:t xml:space="preserve">Правилника о јавним набавкама </w:t>
      </w:r>
      <w:r>
        <w:rPr>
          <w:lang w:val="sr-Cyrl-RS"/>
        </w:rPr>
        <w:t xml:space="preserve">Градске управе </w:t>
      </w:r>
      <w:r>
        <w:t>Града Бања Лука (</w:t>
      </w:r>
      <w:r w:rsidR="00A51710">
        <w:t>„</w:t>
      </w:r>
      <w:r>
        <w:t xml:space="preserve">Службени гласник </w:t>
      </w:r>
      <w:r>
        <w:rPr>
          <w:lang w:val="sr-Cyrl-RS"/>
        </w:rPr>
        <w:t>Г</w:t>
      </w:r>
      <w:r>
        <w:t>рада Бања Лука</w:t>
      </w:r>
      <w:r w:rsidR="00A51710">
        <w:t>“,</w:t>
      </w:r>
      <w:r>
        <w:t xml:space="preserve"> број </w:t>
      </w:r>
      <w:r w:rsidR="0079195D">
        <w:rPr>
          <w:lang w:val="sr-Cyrl-RS"/>
        </w:rPr>
        <w:t>3</w:t>
      </w:r>
      <w:r w:rsidR="00AE42BF">
        <w:t>4/19</w:t>
      </w:r>
      <w:r>
        <w:rPr>
          <w:lang w:val="sr-Cyrl-RS"/>
        </w:rPr>
        <w:t>)</w:t>
      </w:r>
      <w:r w:rsidR="007C4DFC">
        <w:t xml:space="preserve">, </w:t>
      </w:r>
      <w:r w:rsidR="00AE42BF">
        <w:rPr>
          <w:lang w:val="sr-Cyrl-RS"/>
        </w:rPr>
        <w:t>Г</w:t>
      </w:r>
      <w:r>
        <w:t>радоначелник Бањалуке доноси сљедећу</w:t>
      </w:r>
    </w:p>
    <w:p w:rsidR="00D62CC1" w:rsidRPr="00D62CC1" w:rsidRDefault="00D62CC1" w:rsidP="002A1878">
      <w:pPr>
        <w:pStyle w:val="BodyTextIndent"/>
        <w:rPr>
          <w:lang w:val="sr-Latn-CS"/>
        </w:rPr>
      </w:pPr>
    </w:p>
    <w:p w:rsidR="002A1878" w:rsidRDefault="002A1878" w:rsidP="00E77844">
      <w:pPr>
        <w:pStyle w:val="Heading2"/>
        <w:rPr>
          <w:b/>
        </w:rPr>
      </w:pPr>
      <w:r>
        <w:rPr>
          <w:b/>
        </w:rPr>
        <w:t>О Д Л У К У</w:t>
      </w:r>
    </w:p>
    <w:p w:rsidR="00EB2265" w:rsidRPr="00EB2265" w:rsidRDefault="00EB2265" w:rsidP="00EB2265">
      <w:pPr>
        <w:rPr>
          <w:lang w:val="sr-Cyrl-CS"/>
        </w:rPr>
      </w:pPr>
    </w:p>
    <w:p w:rsidR="002A1878" w:rsidRPr="00F92B1D" w:rsidRDefault="002A1878" w:rsidP="002A1878">
      <w:pPr>
        <w:rPr>
          <w:lang w:val="sr-Cyrl-CS"/>
        </w:rPr>
      </w:pPr>
    </w:p>
    <w:p w:rsidR="00EB2265" w:rsidRPr="00EB2265" w:rsidRDefault="002A1878" w:rsidP="00D25E9C">
      <w:pPr>
        <w:jc w:val="center"/>
        <w:rPr>
          <w:b/>
          <w:lang w:val="sr-Cyrl-CS"/>
        </w:rPr>
      </w:pPr>
      <w:r w:rsidRPr="00D25E9C">
        <w:rPr>
          <w:b/>
        </w:rPr>
        <w:t>I</w:t>
      </w:r>
    </w:p>
    <w:p w:rsidR="002A1878" w:rsidRDefault="002A1878" w:rsidP="002A1878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  <w:r w:rsidRPr="00AE42BF">
        <w:rPr>
          <w:lang w:val="sr-Cyrl-CS"/>
        </w:rPr>
        <w:t xml:space="preserve">Прихвата </w:t>
      </w:r>
      <w:r>
        <w:rPr>
          <w:lang w:val="sr-Cyrl-CS"/>
        </w:rPr>
        <w:t xml:space="preserve"> </w:t>
      </w:r>
      <w:r w:rsidRPr="00AE42BF">
        <w:rPr>
          <w:lang w:val="sr-Cyrl-CS"/>
        </w:rPr>
        <w:t>се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приједлог  Комисије </w:t>
      </w:r>
      <w:r>
        <w:rPr>
          <w:lang w:val="sr-Cyrl-CS"/>
        </w:rPr>
        <w:t xml:space="preserve"> </w:t>
      </w:r>
      <w:r w:rsidRPr="00AE42BF">
        <w:rPr>
          <w:lang w:val="sr-Cyrl-CS"/>
        </w:rPr>
        <w:t>за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јавну  набавку </w:t>
      </w:r>
      <w:r w:rsidRPr="00AE42BF">
        <w:rPr>
          <w:b/>
          <w:lang w:val="sr-Cyrl-CS"/>
        </w:rPr>
        <w:t xml:space="preserve"> </w:t>
      </w:r>
      <w:r w:rsidRPr="00AE42BF">
        <w:rPr>
          <w:lang w:val="sr-Cyrl-CS"/>
        </w:rPr>
        <w:t>„</w:t>
      </w:r>
      <w:r w:rsidR="003278C9">
        <w:rPr>
          <w:lang w:val="sr-Latn-CS"/>
        </w:rPr>
        <w:t>C</w:t>
      </w:r>
      <w:r w:rsidR="003278C9">
        <w:rPr>
          <w:lang w:val="sr-Cyrl-BA"/>
        </w:rPr>
        <w:t>истематски</w:t>
      </w:r>
      <w:r w:rsidR="003278C9" w:rsidRPr="004108A1">
        <w:rPr>
          <w:lang w:val="sr-Cyrl-BA"/>
        </w:rPr>
        <w:t xml:space="preserve"> преглед радника Градске управе Града Бања Лука који раде на радним мјестима мјестима са повећаним ризиком</w:t>
      </w:r>
      <w:r>
        <w:rPr>
          <w:lang w:val="sr-Cyrl-CS"/>
        </w:rPr>
        <w:t>“</w:t>
      </w:r>
      <w:r>
        <w:rPr>
          <w:sz w:val="22"/>
          <w:szCs w:val="22"/>
          <w:lang w:val="sr-Cyrl-BA"/>
        </w:rPr>
        <w:t xml:space="preserve">, </w:t>
      </w:r>
      <w:r w:rsidRPr="002C1D14">
        <w:rPr>
          <w:lang w:val="sr-Cyrl-BA"/>
        </w:rPr>
        <w:t xml:space="preserve">број јавне набавке </w:t>
      </w:r>
      <w:r>
        <w:rPr>
          <w:lang w:val="sr-Cyrl-BA"/>
        </w:rPr>
        <w:t>20-404-</w:t>
      </w:r>
      <w:r w:rsidR="003278C9">
        <w:rPr>
          <w:lang w:val="sr-Cyrl-CS"/>
        </w:rPr>
        <w:t>233</w:t>
      </w:r>
      <w:r w:rsidR="004B3CB9">
        <w:rPr>
          <w:lang w:val="sr-Cyrl-CS"/>
        </w:rPr>
        <w:t>/20</w:t>
      </w:r>
      <w:r>
        <w:rPr>
          <w:lang w:val="sr-Cyrl-BA"/>
        </w:rPr>
        <w:t>.</w:t>
      </w:r>
    </w:p>
    <w:p w:rsidR="002A1878" w:rsidRPr="00AA7F9B" w:rsidRDefault="002A1878" w:rsidP="002A1878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</w:p>
    <w:p w:rsidR="00EB2265" w:rsidRPr="00EB2265" w:rsidRDefault="002A1878" w:rsidP="00D25E9C">
      <w:pPr>
        <w:jc w:val="center"/>
        <w:rPr>
          <w:b/>
          <w:lang w:val="sr-Cyrl-CS"/>
        </w:rPr>
      </w:pPr>
      <w:r w:rsidRPr="00D25E9C">
        <w:rPr>
          <w:b/>
          <w:lang w:val="sr-Latn-RS"/>
        </w:rPr>
        <w:t>II</w:t>
      </w:r>
    </w:p>
    <w:p w:rsidR="002A1878" w:rsidRPr="003278C9" w:rsidRDefault="00E37ADC" w:rsidP="003278C9">
      <w:pPr>
        <w:jc w:val="both"/>
        <w:rPr>
          <w:lang w:val="sr-Cyrl-CS"/>
        </w:rPr>
      </w:pPr>
      <w:r>
        <w:rPr>
          <w:lang w:val="sr-Cyrl-CS"/>
        </w:rPr>
        <w:tab/>
      </w:r>
      <w:r w:rsidR="007A5844">
        <w:rPr>
          <w:lang w:val="sr-Cyrl-CS"/>
        </w:rPr>
        <w:t>Утврђује се понуд</w:t>
      </w:r>
      <w:r w:rsidR="004B3CB9">
        <w:rPr>
          <w:lang w:val="sr-Cyrl-CS"/>
        </w:rPr>
        <w:t>е</w:t>
      </w:r>
      <w:r w:rsidR="003278C9">
        <w:rPr>
          <w:lang w:val="sr-Cyrl-CS"/>
        </w:rPr>
        <w:t xml:space="preserve"> понуђача</w:t>
      </w:r>
      <w:r w:rsidR="007A5844">
        <w:rPr>
          <w:lang w:val="sr-Cyrl-CS"/>
        </w:rPr>
        <w:t xml:space="preserve"> </w:t>
      </w:r>
      <w:r w:rsidR="003278C9">
        <w:rPr>
          <w:lang w:val="sr-Cyrl-CS"/>
        </w:rPr>
        <w:t>ЈЗУ Завод за медицину рада и спорта Републике Српске, Бања Лука</w:t>
      </w:r>
      <w:r w:rsidR="008167B3">
        <w:rPr>
          <w:lang w:val="sr-Cyrl-CS"/>
        </w:rPr>
        <w:t xml:space="preserve"> </w:t>
      </w:r>
      <w:r>
        <w:rPr>
          <w:lang w:val="sr-Cyrl-CS"/>
        </w:rPr>
        <w:t xml:space="preserve">и </w:t>
      </w:r>
      <w:r w:rsidR="003278C9">
        <w:rPr>
          <w:lang w:val="sr-Cyrl-CS"/>
        </w:rPr>
        <w:t xml:space="preserve">ЗУ Специјалистички центар </w:t>
      </w:r>
      <w:r w:rsidR="003278C9">
        <w:rPr>
          <w:lang w:val="sr-Latn-CS"/>
        </w:rPr>
        <w:t xml:space="preserve">„DEAMEDICA“ </w:t>
      </w:r>
      <w:r w:rsidR="003278C9">
        <w:rPr>
          <w:lang w:val="sr-Cyrl-CS"/>
        </w:rPr>
        <w:t>Бања Лука</w:t>
      </w:r>
      <w:r>
        <w:rPr>
          <w:lang w:val="sr-Cyrl-CS"/>
        </w:rPr>
        <w:t xml:space="preserve"> </w:t>
      </w:r>
      <w:r w:rsidR="00812565">
        <w:rPr>
          <w:lang w:val="sr-Cyrl-CS"/>
        </w:rPr>
        <w:t>прихватљив</w:t>
      </w:r>
      <w:r w:rsidR="004B3CB9">
        <w:rPr>
          <w:lang w:val="sr-Cyrl-CS"/>
        </w:rPr>
        <w:t>е</w:t>
      </w:r>
      <w:r w:rsidR="00812565">
        <w:rPr>
          <w:lang w:val="sr-Cyrl-CS"/>
        </w:rPr>
        <w:t xml:space="preserve"> за уговорни орган</w:t>
      </w:r>
      <w:r w:rsidR="004E5671">
        <w:rPr>
          <w:lang w:val="sr-Cyrl-CS"/>
        </w:rPr>
        <w:t>.</w:t>
      </w:r>
    </w:p>
    <w:p w:rsidR="002A1878" w:rsidRDefault="002A1878" w:rsidP="002A1878">
      <w:pPr>
        <w:tabs>
          <w:tab w:val="left" w:pos="860"/>
        </w:tabs>
        <w:jc w:val="both"/>
        <w:rPr>
          <w:lang w:val="sr-Cyrl-RS"/>
        </w:rPr>
      </w:pPr>
    </w:p>
    <w:p w:rsidR="002A1878" w:rsidRPr="00D25E9C" w:rsidRDefault="002A1878" w:rsidP="002A1878">
      <w:pPr>
        <w:jc w:val="center"/>
        <w:rPr>
          <w:b/>
          <w:lang w:val="sr-Latn-RS"/>
        </w:rPr>
      </w:pPr>
      <w:r w:rsidRPr="00D25E9C">
        <w:rPr>
          <w:b/>
          <w:lang w:val="sr-Latn-RS"/>
        </w:rPr>
        <w:t>III</w:t>
      </w:r>
      <w:r w:rsidRPr="00D25E9C">
        <w:rPr>
          <w:b/>
          <w:lang w:val="sr-Cyrl-RS"/>
        </w:rPr>
        <w:t xml:space="preserve">     </w:t>
      </w:r>
    </w:p>
    <w:p w:rsidR="00BC013A" w:rsidRPr="0079195D" w:rsidRDefault="002A1878" w:rsidP="00BC013A">
      <w:pPr>
        <w:jc w:val="both"/>
        <w:rPr>
          <w:lang w:val="sr-Cyrl-CS"/>
        </w:rPr>
      </w:pPr>
      <w:r w:rsidRPr="0079195D">
        <w:rPr>
          <w:lang w:val="sr-Cyrl-CS"/>
        </w:rPr>
        <w:t xml:space="preserve"> </w:t>
      </w:r>
      <w:r w:rsidR="00BC013A" w:rsidRPr="0079195D">
        <w:rPr>
          <w:lang w:val="sr-Cyrl-CS"/>
        </w:rPr>
        <w:t xml:space="preserve">           </w:t>
      </w:r>
      <w:r w:rsidR="008167B3">
        <w:rPr>
          <w:lang w:val="sr-Cyrl-CS"/>
        </w:rPr>
        <w:t>Понуђач</w:t>
      </w:r>
      <w:r w:rsidR="00BD4669">
        <w:rPr>
          <w:lang w:val="sr-Cyrl-CS"/>
        </w:rPr>
        <w:t xml:space="preserve"> </w:t>
      </w:r>
      <w:r w:rsidR="003278C9">
        <w:rPr>
          <w:lang w:val="sr-Cyrl-CS"/>
        </w:rPr>
        <w:t>ЈЗУ Завод за медицину рада и спорта Републике Српске, Бања Лука</w:t>
      </w:r>
      <w:r w:rsidR="00812565" w:rsidRPr="0079195D">
        <w:rPr>
          <w:lang w:val="sr-Cyrl-CS"/>
        </w:rPr>
        <w:t xml:space="preserve"> </w:t>
      </w:r>
      <w:r w:rsidR="00A51710" w:rsidRPr="0079195D">
        <w:rPr>
          <w:lang w:val="sr-Cyrl-CS"/>
        </w:rPr>
        <w:t>бира се</w:t>
      </w:r>
      <w:r w:rsidR="008167B3">
        <w:rPr>
          <w:lang w:val="sr-Cyrl-CS"/>
        </w:rPr>
        <w:t>, као најповољнији понуђач,</w:t>
      </w:r>
      <w:r w:rsidR="00A51710" w:rsidRPr="0079195D">
        <w:rPr>
          <w:lang w:val="sr-Cyrl-CS"/>
        </w:rPr>
        <w:t xml:space="preserve"> у поступку</w:t>
      </w:r>
      <w:r w:rsidR="00D25E9C" w:rsidRPr="0079195D">
        <w:rPr>
          <w:lang w:val="sr-Cyrl-CS"/>
        </w:rPr>
        <w:t xml:space="preserve"> јавне набавке број 20-404-</w:t>
      </w:r>
      <w:r w:rsidR="003278C9">
        <w:rPr>
          <w:lang w:val="sr-Cyrl-CS"/>
        </w:rPr>
        <w:t>233</w:t>
      </w:r>
      <w:r w:rsidR="004B3CB9">
        <w:rPr>
          <w:lang w:val="sr-Cyrl-CS"/>
        </w:rPr>
        <w:t>/20</w:t>
      </w:r>
      <w:r w:rsidR="00181766" w:rsidRPr="0079195D">
        <w:rPr>
          <w:lang w:val="sr-Cyrl-CS"/>
        </w:rPr>
        <w:t xml:space="preserve">, јер </w:t>
      </w:r>
      <w:r w:rsidR="00CB0492" w:rsidRPr="0079195D">
        <w:rPr>
          <w:lang w:val="sr-Cyrl-CS"/>
        </w:rPr>
        <w:t xml:space="preserve">је </w:t>
      </w:r>
      <w:r w:rsidR="00181766" w:rsidRPr="0079195D">
        <w:rPr>
          <w:lang w:val="sr-Cyrl-CS"/>
        </w:rPr>
        <w:t>понуди</w:t>
      </w:r>
      <w:r w:rsidR="008167B3">
        <w:rPr>
          <w:lang w:val="sr-Cyrl-CS"/>
        </w:rPr>
        <w:t>о</w:t>
      </w:r>
      <w:r w:rsidR="00181766" w:rsidRPr="0079195D">
        <w:rPr>
          <w:lang w:val="sr-Cyrl-CS"/>
        </w:rPr>
        <w:t xml:space="preserve"> најнижу цијену понуде у износу</w:t>
      </w:r>
      <w:r w:rsidR="00765EF1" w:rsidRPr="0079195D">
        <w:rPr>
          <w:lang w:val="sr-Cyrl-CS"/>
        </w:rPr>
        <w:t xml:space="preserve"> </w:t>
      </w:r>
      <w:r w:rsidR="003278C9">
        <w:rPr>
          <w:lang w:val="sr-Cyrl-CS"/>
        </w:rPr>
        <w:t>4.485</w:t>
      </w:r>
      <w:r w:rsidR="003278C9">
        <w:rPr>
          <w:lang w:val="sr-Latn-CS"/>
        </w:rPr>
        <w:t>,00</w:t>
      </w:r>
      <w:r w:rsidR="003278C9">
        <w:rPr>
          <w:lang w:val="sr-Cyrl-CS"/>
        </w:rPr>
        <w:t xml:space="preserve"> </w:t>
      </w:r>
      <w:r w:rsidR="008167B3">
        <w:rPr>
          <w:lang w:val="sr-Cyrl-CS"/>
        </w:rPr>
        <w:t xml:space="preserve">КМ </w:t>
      </w:r>
      <w:r w:rsidR="003278C9">
        <w:rPr>
          <w:lang w:val="sr-Cyrl-CS"/>
        </w:rPr>
        <w:t>без</w:t>
      </w:r>
      <w:r w:rsidR="008167B3">
        <w:rPr>
          <w:lang w:val="sr-Cyrl-CS"/>
        </w:rPr>
        <w:t xml:space="preserve"> ПДВ-</w:t>
      </w:r>
      <w:r w:rsidR="003278C9">
        <w:rPr>
          <w:lang w:val="sr-Cyrl-CS"/>
        </w:rPr>
        <w:t>а</w:t>
      </w:r>
      <w:r w:rsidR="00181766" w:rsidRPr="0079195D">
        <w:rPr>
          <w:lang w:val="sr-Cyrl-CS"/>
        </w:rPr>
        <w:t>.</w:t>
      </w:r>
    </w:p>
    <w:p w:rsidR="002A1878" w:rsidRPr="0033170D" w:rsidRDefault="002A1878" w:rsidP="00BC013A">
      <w:pPr>
        <w:jc w:val="both"/>
        <w:rPr>
          <w:lang w:val="sr-Cyrl-CS"/>
        </w:rPr>
      </w:pPr>
    </w:p>
    <w:p w:rsidR="00EB2265" w:rsidRPr="00EB2265" w:rsidRDefault="002A1878" w:rsidP="002A1878">
      <w:pPr>
        <w:jc w:val="center"/>
        <w:rPr>
          <w:b/>
          <w:lang w:val="sr-Cyrl-CS"/>
        </w:rPr>
      </w:pPr>
      <w:r w:rsidRPr="00D25E9C">
        <w:rPr>
          <w:b/>
          <w:lang w:val="sr-Latn-RS"/>
        </w:rPr>
        <w:t>IV</w:t>
      </w:r>
    </w:p>
    <w:p w:rsidR="00812565" w:rsidRPr="00E37ADC" w:rsidRDefault="002A1878" w:rsidP="004B3CB9">
      <w:pPr>
        <w:jc w:val="both"/>
        <w:rPr>
          <w:sz w:val="22"/>
          <w:szCs w:val="22"/>
          <w:lang w:val="sr-Cyrl-CS"/>
        </w:rPr>
      </w:pPr>
      <w:r>
        <w:rPr>
          <w:lang w:val="sr-Cyrl-CS"/>
        </w:rPr>
        <w:t xml:space="preserve">            Уговорни орган закључиће уговор са најповољниј</w:t>
      </w:r>
      <w:r w:rsidR="008167B3">
        <w:rPr>
          <w:lang w:val="sr-Cyrl-CS"/>
        </w:rPr>
        <w:t>и</w:t>
      </w:r>
      <w:r>
        <w:rPr>
          <w:lang w:val="sr-Cyrl-CS"/>
        </w:rPr>
        <w:t>м понуђач</w:t>
      </w:r>
      <w:r w:rsidR="008167B3">
        <w:rPr>
          <w:lang w:val="sr-Cyrl-CS"/>
        </w:rPr>
        <w:t>ем</w:t>
      </w:r>
      <w:r>
        <w:rPr>
          <w:lang w:val="sr-Cyrl-CS"/>
        </w:rPr>
        <w:t>, под условима</w:t>
      </w:r>
      <w:r>
        <w:rPr>
          <w:lang w:val="sr-Latn-CS"/>
        </w:rPr>
        <w:t xml:space="preserve"> </w:t>
      </w:r>
      <w:r>
        <w:rPr>
          <w:lang w:val="sr-Cyrl-CS"/>
        </w:rPr>
        <w:t xml:space="preserve">утврђеним у тендерској документацији. </w:t>
      </w:r>
      <w:r w:rsidR="00812565">
        <w:rPr>
          <w:lang w:val="sr-Cyrl-CS"/>
        </w:rPr>
        <w:t>Прије закључења уговора, најповољниј</w:t>
      </w:r>
      <w:r w:rsidR="008167B3">
        <w:rPr>
          <w:lang w:val="sr-Cyrl-CS"/>
        </w:rPr>
        <w:t>и</w:t>
      </w:r>
      <w:r w:rsidR="00BD4669">
        <w:rPr>
          <w:lang w:val="sr-Cyrl-CS"/>
        </w:rPr>
        <w:t xml:space="preserve"> </w:t>
      </w:r>
      <w:r w:rsidR="00812565">
        <w:rPr>
          <w:lang w:val="sr-Cyrl-CS"/>
        </w:rPr>
        <w:t xml:space="preserve">понуђач из тачке </w:t>
      </w:r>
      <w:r w:rsidR="00812565">
        <w:rPr>
          <w:lang w:val="sr-Latn-RS"/>
        </w:rPr>
        <w:t xml:space="preserve">III </w:t>
      </w:r>
      <w:r w:rsidR="00812565">
        <w:rPr>
          <w:lang w:val="sr-Cyrl-CS"/>
        </w:rPr>
        <w:t xml:space="preserve">одлуке </w:t>
      </w:r>
      <w:r w:rsidR="008167B3">
        <w:rPr>
          <w:lang w:val="sr-Cyrl-CS"/>
        </w:rPr>
        <w:t>је дужан</w:t>
      </w:r>
      <w:r w:rsidR="00812565">
        <w:rPr>
          <w:lang w:val="sr-Cyrl-CS"/>
        </w:rPr>
        <w:t xml:space="preserve">, у року од 5 дана од дана пријема обавјештења о избору, уговорном органу доставити </w:t>
      </w:r>
      <w:r w:rsidR="00812565">
        <w:rPr>
          <w:lang w:val="sr-Cyrl-RS"/>
        </w:rPr>
        <w:t xml:space="preserve">документе којима </w:t>
      </w:r>
      <w:r w:rsidR="00812565" w:rsidRPr="006F058B">
        <w:rPr>
          <w:lang w:val="sr-Cyrl-RS"/>
        </w:rPr>
        <w:t>доказуј</w:t>
      </w:r>
      <w:r w:rsidR="00BD4669">
        <w:rPr>
          <w:lang w:val="sr-Cyrl-RS"/>
        </w:rPr>
        <w:t>у</w:t>
      </w:r>
      <w:r w:rsidR="00812565" w:rsidRPr="006F058B">
        <w:rPr>
          <w:lang w:val="sr-Cyrl-RS"/>
        </w:rPr>
        <w:t xml:space="preserve"> своју личну</w:t>
      </w:r>
      <w:r w:rsidR="00812565" w:rsidRPr="006F058B">
        <w:rPr>
          <w:lang w:val="sr-Cyrl-CS"/>
        </w:rPr>
        <w:t xml:space="preserve"> </w:t>
      </w:r>
      <w:r w:rsidR="00812565">
        <w:rPr>
          <w:lang w:val="sr-Cyrl-CS"/>
        </w:rPr>
        <w:t>спосо</w:t>
      </w:r>
      <w:r w:rsidR="00812565" w:rsidRPr="006F058B">
        <w:rPr>
          <w:lang w:val="sr-Cyrl-CS"/>
        </w:rPr>
        <w:t>бност</w:t>
      </w:r>
      <w:r w:rsidR="00812565" w:rsidRPr="006F058B">
        <w:rPr>
          <w:lang w:val="sr-Cyrl-RS"/>
        </w:rPr>
        <w:t>. Ови документи су наведени у члану 45. став (2) Закона о јавним набавкама („Службени гласник</w:t>
      </w:r>
      <w:r w:rsidR="00812565">
        <w:rPr>
          <w:lang w:val="sr-Cyrl-RS"/>
        </w:rPr>
        <w:t xml:space="preserve"> БиХ“ број 39/14). </w:t>
      </w:r>
      <w:r w:rsidR="00AA4B0B">
        <w:rPr>
          <w:lang w:val="sr-Cyrl-RS"/>
        </w:rPr>
        <w:t>Потребно је</w:t>
      </w:r>
      <w:r w:rsidR="00812565">
        <w:rPr>
          <w:lang w:val="sr-Cyrl-RS"/>
        </w:rPr>
        <w:t xml:space="preserve"> доставити оригинале или овјерене фотокопије наведених докумената, с тим што ови документи не смију бити старији од три мјесеца рачунајући од дана подношења понуде</w:t>
      </w:r>
      <w:r w:rsidR="00812565">
        <w:rPr>
          <w:lang w:val="sr-Latn-RS"/>
        </w:rPr>
        <w:t>.</w:t>
      </w:r>
      <w:r w:rsidR="00E37ADC">
        <w:rPr>
          <w:lang w:val="sr-Cyrl-CS"/>
        </w:rPr>
        <w:t xml:space="preserve"> </w:t>
      </w:r>
    </w:p>
    <w:p w:rsidR="00812565" w:rsidRDefault="00812565" w:rsidP="002A18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BA"/>
        </w:rPr>
      </w:pPr>
    </w:p>
    <w:p w:rsidR="00BD4669" w:rsidRDefault="00BD4669" w:rsidP="002A18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BA"/>
        </w:rPr>
      </w:pPr>
    </w:p>
    <w:p w:rsidR="002A1878" w:rsidRDefault="002A1878" w:rsidP="002A1878">
      <w:pPr>
        <w:pStyle w:val="Heading2"/>
        <w:rPr>
          <w:b/>
          <w:lang w:val="sr-Latn-CS"/>
        </w:rPr>
      </w:pPr>
      <w:r>
        <w:rPr>
          <w:b/>
        </w:rPr>
        <w:t>О б р а з л о ж е њ е</w:t>
      </w:r>
    </w:p>
    <w:p w:rsidR="00C61332" w:rsidRPr="00C61332" w:rsidRDefault="00C61332" w:rsidP="00C61332">
      <w:pPr>
        <w:rPr>
          <w:lang w:val="sr-Latn-CS"/>
        </w:rPr>
      </w:pPr>
    </w:p>
    <w:p w:rsidR="00CD78FE" w:rsidRDefault="00CD78FE" w:rsidP="00AC484F">
      <w:pPr>
        <w:jc w:val="both"/>
        <w:rPr>
          <w:lang w:val="sr-Cyrl-CS"/>
        </w:rPr>
      </w:pPr>
    </w:p>
    <w:p w:rsidR="00812565" w:rsidRPr="00BD5BBD" w:rsidRDefault="003278C9" w:rsidP="00812565">
      <w:pPr>
        <w:ind w:firstLine="720"/>
        <w:jc w:val="both"/>
        <w:rPr>
          <w:lang w:val="sr-Cyrl-CS"/>
        </w:rPr>
      </w:pPr>
      <w:r>
        <w:rPr>
          <w:lang w:val="sr-Cyrl-CS"/>
        </w:rPr>
        <w:t>Одлуком Градоначелника број 12-Г-</w:t>
      </w:r>
      <w:r>
        <w:rPr>
          <w:lang w:val="sr-Latn-CS"/>
        </w:rPr>
        <w:t>2669</w:t>
      </w:r>
      <w:r>
        <w:rPr>
          <w:lang w:val="sr-Cyrl-CS"/>
        </w:rPr>
        <w:t xml:space="preserve">/20  од </w:t>
      </w:r>
      <w:r>
        <w:rPr>
          <w:lang w:val="sr-Latn-CS"/>
        </w:rPr>
        <w:t>12.08</w:t>
      </w:r>
      <w:r>
        <w:rPr>
          <w:lang w:val="sr-Cyrl-CS"/>
        </w:rPr>
        <w:t>.2020. године, покренут је поступак јавне набавке „</w:t>
      </w:r>
      <w:r>
        <w:rPr>
          <w:lang w:val="sr-Latn-CS"/>
        </w:rPr>
        <w:t>C</w:t>
      </w:r>
      <w:r>
        <w:rPr>
          <w:lang w:val="sr-Cyrl-BA"/>
        </w:rPr>
        <w:t>истематски</w:t>
      </w:r>
      <w:r w:rsidRPr="004108A1">
        <w:rPr>
          <w:lang w:val="sr-Cyrl-BA"/>
        </w:rPr>
        <w:t xml:space="preserve"> преглед радника Градске управе Града Бања Лука који раде на радним мјестима мјестима са повећаним ризиком</w:t>
      </w:r>
      <w:r w:rsidRPr="008C6D14">
        <w:rPr>
          <w:lang w:val="sr-Cyrl-CS"/>
        </w:rPr>
        <w:t xml:space="preserve">“. </w:t>
      </w:r>
      <w:r w:rsidRPr="00063EE5">
        <w:rPr>
          <w:lang w:val="sr-Cyrl-CS"/>
        </w:rPr>
        <w:t xml:space="preserve">Рјешењем </w:t>
      </w:r>
      <w:r>
        <w:rPr>
          <w:lang w:val="sr-Cyrl-CS"/>
        </w:rPr>
        <w:t>Г</w:t>
      </w:r>
      <w:r w:rsidRPr="00063EE5">
        <w:rPr>
          <w:lang w:val="sr-Cyrl-CS"/>
        </w:rPr>
        <w:t>радоначелника број 12-Г-</w:t>
      </w:r>
      <w:r>
        <w:rPr>
          <w:lang w:val="sr-Latn-CS"/>
        </w:rPr>
        <w:t>2670</w:t>
      </w:r>
      <w:r>
        <w:rPr>
          <w:lang w:val="sr-Cyrl-CS"/>
        </w:rPr>
        <w:t>/20</w:t>
      </w:r>
      <w:r>
        <w:rPr>
          <w:lang w:val="sr-Latn-CS"/>
        </w:rPr>
        <w:t xml:space="preserve"> </w:t>
      </w:r>
      <w:r>
        <w:rPr>
          <w:lang w:val="sr-Cyrl-CS"/>
        </w:rPr>
        <w:t xml:space="preserve">од </w:t>
      </w:r>
      <w:r>
        <w:rPr>
          <w:lang w:val="sr-Latn-CS"/>
        </w:rPr>
        <w:t>12.08</w:t>
      </w:r>
      <w:r>
        <w:rPr>
          <w:lang w:val="sr-Cyrl-CS"/>
        </w:rPr>
        <w:t>.2020</w:t>
      </w:r>
      <w:r w:rsidRPr="00063EE5">
        <w:rPr>
          <w:lang w:val="sr-Cyrl-CS"/>
        </w:rPr>
        <w:t>. године</w:t>
      </w:r>
      <w:r w:rsidR="008167B3">
        <w:rPr>
          <w:lang w:val="sr-Cyrl-CS"/>
        </w:rPr>
        <w:t>,</w:t>
      </w:r>
      <w:r w:rsidR="004E5671">
        <w:rPr>
          <w:lang w:val="sr-Cyrl-CS"/>
        </w:rPr>
        <w:t xml:space="preserve"> именована је Комисија</w:t>
      </w:r>
      <w:r w:rsidR="0079195D">
        <w:rPr>
          <w:lang w:val="sr-Cyrl-CS"/>
        </w:rPr>
        <w:t xml:space="preserve"> за јавну набавку која је</w:t>
      </w:r>
      <w:r w:rsidR="002A1878">
        <w:rPr>
          <w:lang w:val="sr-Cyrl-CS"/>
        </w:rPr>
        <w:t xml:space="preserve"> </w:t>
      </w:r>
      <w:r w:rsidR="002A1878" w:rsidRPr="003C202F">
        <w:rPr>
          <w:lang w:val="sr-Cyrl-RS"/>
        </w:rPr>
        <w:t xml:space="preserve">провела </w:t>
      </w:r>
      <w:r w:rsidR="002A1878">
        <w:rPr>
          <w:lang w:val="sr-Cyrl-RS"/>
        </w:rPr>
        <w:t>поступак јавне набавке</w:t>
      </w:r>
      <w:r w:rsidR="00D25E9C">
        <w:rPr>
          <w:lang w:val="sr-Cyrl-RS"/>
        </w:rPr>
        <w:t>,</w:t>
      </w:r>
      <w:r w:rsidR="002A1878">
        <w:rPr>
          <w:lang w:val="sr-Cyrl-RS"/>
        </w:rPr>
        <w:t xml:space="preserve"> </w:t>
      </w:r>
      <w:r w:rsidR="00AC484F">
        <w:rPr>
          <w:lang w:val="sr-Cyrl-RS"/>
        </w:rPr>
        <w:t xml:space="preserve">конкурентски захтјев за достављање </w:t>
      </w:r>
      <w:r w:rsidR="00AC484F">
        <w:rPr>
          <w:lang w:val="sr-Cyrl-RS"/>
        </w:rPr>
        <w:lastRenderedPageBreak/>
        <w:t xml:space="preserve">понуда </w:t>
      </w:r>
      <w:r w:rsidR="002A1878">
        <w:rPr>
          <w:lang w:val="sr-Cyrl-CS"/>
        </w:rPr>
        <w:t>број 20-404-</w:t>
      </w:r>
      <w:r>
        <w:rPr>
          <w:lang w:val="sr-Cyrl-CS"/>
        </w:rPr>
        <w:t>233</w:t>
      </w:r>
      <w:r w:rsidR="004B3CB9">
        <w:rPr>
          <w:lang w:val="sr-Cyrl-CS"/>
        </w:rPr>
        <w:t>/20</w:t>
      </w:r>
      <w:r w:rsidR="00FE5098">
        <w:rPr>
          <w:lang w:val="sr-Cyrl-CS"/>
        </w:rPr>
        <w:t xml:space="preserve">, у складу са чланом 87. став  (2) ЗЈН </w:t>
      </w:r>
      <w:r w:rsidR="00FE5098" w:rsidRPr="00FE5098">
        <w:rPr>
          <w:lang w:val="sr-Cyrl-RS"/>
        </w:rPr>
        <w:t xml:space="preserve">(„Службени гласник БиХ“, број </w:t>
      </w:r>
      <w:r w:rsidR="00FE5098">
        <w:rPr>
          <w:lang w:val="sr-Cyrl-RS"/>
        </w:rPr>
        <w:t>39</w:t>
      </w:r>
      <w:r w:rsidR="00FE5098" w:rsidRPr="00FE5098">
        <w:rPr>
          <w:lang w:val="sr-Cyrl-RS"/>
        </w:rPr>
        <w:t>/</w:t>
      </w:r>
      <w:r w:rsidR="00FE5098">
        <w:rPr>
          <w:lang w:val="sr-Cyrl-RS"/>
        </w:rPr>
        <w:t>14</w:t>
      </w:r>
      <w:r w:rsidR="00FE5098" w:rsidRPr="00FE5098">
        <w:rPr>
          <w:lang w:val="sr-Cyrl-RS"/>
        </w:rPr>
        <w:t>)</w:t>
      </w:r>
      <w:r w:rsidR="007A5844">
        <w:rPr>
          <w:lang w:val="sr-Cyrl-CS"/>
        </w:rPr>
        <w:t xml:space="preserve">. </w:t>
      </w:r>
      <w:r>
        <w:rPr>
          <w:lang w:val="sr-Cyrl-CS"/>
        </w:rPr>
        <w:t>Обавјештење о набавци је објављено на порталу јавних набавки дана 14.08.2020. године под бројем 320-7-2-260-3-225/</w:t>
      </w:r>
      <w:r>
        <w:rPr>
          <w:lang w:val="sr-Latn-CS"/>
        </w:rPr>
        <w:t>20</w:t>
      </w:r>
      <w:r>
        <w:rPr>
          <w:lang w:val="sr-Cyrl-CS"/>
        </w:rPr>
        <w:t>. Процијењена вриједност јавне набавке наведена у захтјеву за јавну набавку Службе за заједничке послове износи 6.000</w:t>
      </w:r>
      <w:r>
        <w:rPr>
          <w:lang w:val="sr-Latn-CS"/>
        </w:rPr>
        <w:t>,</w:t>
      </w:r>
      <w:r>
        <w:rPr>
          <w:lang w:val="sr-Cyrl-CS"/>
        </w:rPr>
        <w:t>00 КМ без ПДВ-а. Критеријум за избор најповољнијег понуђача је најнижа цијена.</w:t>
      </w:r>
      <w:r w:rsidR="008167B3">
        <w:rPr>
          <w:lang w:val="sr-Cyrl-CS"/>
        </w:rPr>
        <w:t xml:space="preserve"> </w:t>
      </w:r>
      <w:r w:rsidR="00BD4669">
        <w:rPr>
          <w:lang w:val="sr-Cyrl-CS"/>
        </w:rPr>
        <w:t xml:space="preserve"> </w:t>
      </w:r>
      <w:r w:rsidR="00E37ADC">
        <w:rPr>
          <w:lang w:val="sr-Cyrl-CS"/>
        </w:rPr>
        <w:t xml:space="preserve"> </w:t>
      </w:r>
      <w:r w:rsidR="004B3CB9">
        <w:rPr>
          <w:lang w:val="sr-Cyrl-CS"/>
        </w:rPr>
        <w:t xml:space="preserve"> </w:t>
      </w:r>
    </w:p>
    <w:p w:rsidR="0079195D" w:rsidRDefault="0079195D" w:rsidP="0079195D">
      <w:pPr>
        <w:ind w:firstLine="720"/>
        <w:jc w:val="both"/>
        <w:rPr>
          <w:lang w:val="sr-Cyrl-CS"/>
        </w:rPr>
      </w:pPr>
    </w:p>
    <w:p w:rsidR="00D25E9C" w:rsidRDefault="00D25E9C" w:rsidP="00D25E9C">
      <w:pPr>
        <w:ind w:firstLine="709"/>
        <w:jc w:val="both"/>
        <w:rPr>
          <w:lang w:val="sr-Cyrl-CS"/>
        </w:rPr>
      </w:pPr>
      <w:r>
        <w:rPr>
          <w:lang w:val="sr-Cyrl-CS"/>
        </w:rPr>
        <w:t>Тендерском документацијом је тражено да понуђачи доставе сљедеће доказе:</w:t>
      </w:r>
    </w:p>
    <w:p w:rsidR="00D25E9C" w:rsidRDefault="00D25E9C" w:rsidP="00D25E9C">
      <w:pPr>
        <w:jc w:val="both"/>
        <w:rPr>
          <w:lang w:val="sr-Cyrl-CS"/>
        </w:rPr>
      </w:pP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Latn-RS" w:eastAsia="sr-Latn-RS"/>
        </w:rPr>
      </w:pPr>
      <w:r w:rsidRPr="00CF5127">
        <w:rPr>
          <w:lang w:val="sr-Latn-RS" w:eastAsia="sr-Latn-RS"/>
        </w:rPr>
        <w:t xml:space="preserve">a) </w:t>
      </w:r>
      <w:r w:rsidRPr="00CF5127">
        <w:rPr>
          <w:lang w:val="sr-Cyrl-RS" w:eastAsia="sr-Latn-RS"/>
        </w:rPr>
        <w:t>попуњен образац за понуду -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назив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и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сједиште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понуђача</w:t>
      </w:r>
      <w:r w:rsidRPr="00F531F5">
        <w:rPr>
          <w:lang w:val="sr-Latn-BA"/>
        </w:rPr>
        <w:t xml:space="preserve">, </w:t>
      </w:r>
      <w:r w:rsidRPr="00686C9B">
        <w:rPr>
          <w:lang w:val="sr-Cyrl-CS"/>
        </w:rPr>
        <w:t>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за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групу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понуђача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податке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о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сваком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члану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групе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понуђача</w:t>
      </w:r>
      <w:r w:rsidRPr="00F531F5">
        <w:rPr>
          <w:lang w:val="sr-Latn-BA"/>
        </w:rPr>
        <w:t xml:space="preserve">, </w:t>
      </w:r>
      <w:r w:rsidRPr="00686C9B">
        <w:rPr>
          <w:lang w:val="sr-Cyrl-CS"/>
        </w:rPr>
        <w:t>као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и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јасно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одређење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члана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групе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који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је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овлашћени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представник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групе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понуђача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за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учешће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у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поступку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јавне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набавке</w:t>
      </w:r>
      <w:r w:rsidRPr="00F531F5">
        <w:rPr>
          <w:lang w:val="sr-Latn-BA"/>
        </w:rPr>
        <w:t xml:space="preserve">, </w:t>
      </w:r>
      <w:r w:rsidRPr="00686C9B">
        <w:rPr>
          <w:lang w:val="sr-Cyrl-CS"/>
        </w:rPr>
        <w:t>за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комуникацију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и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за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закључивање</w:t>
      </w:r>
      <w:r w:rsidRPr="00F531F5">
        <w:rPr>
          <w:lang w:val="sr-Latn-BA"/>
        </w:rPr>
        <w:t xml:space="preserve"> </w:t>
      </w:r>
      <w:r w:rsidRPr="00686C9B">
        <w:rPr>
          <w:lang w:val="sr-Cyrl-CS"/>
        </w:rPr>
        <w:t>уговора</w:t>
      </w:r>
      <w:r w:rsidRPr="00CF5127">
        <w:rPr>
          <w:lang w:val="sr-Latn-RS" w:eastAsia="sr-Latn-RS"/>
        </w:rPr>
        <w:t>,</w:t>
      </w: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Latn-RS" w:eastAsia="sr-Latn-RS"/>
        </w:rPr>
      </w:pPr>
      <w:r w:rsidRPr="00CF5127">
        <w:rPr>
          <w:lang w:val="sr-Cyrl-RS" w:eastAsia="sr-Latn-RS"/>
        </w:rPr>
        <w:t>б</w:t>
      </w:r>
      <w:r w:rsidRPr="00CF5127">
        <w:rPr>
          <w:lang w:val="sr-Latn-RS" w:eastAsia="sr-Latn-RS"/>
        </w:rPr>
        <w:t>)</w:t>
      </w:r>
      <w:r w:rsidRPr="00CF5127">
        <w:rPr>
          <w:lang w:val="sr-Cyrl-RS" w:eastAsia="sr-Latn-RS"/>
        </w:rPr>
        <w:t xml:space="preserve"> изјава о испуњености услова из члана </w:t>
      </w:r>
      <w:r w:rsidRPr="00CF5127">
        <w:rPr>
          <w:lang w:val="sr-Latn-RS" w:eastAsia="sr-Latn-RS"/>
        </w:rPr>
        <w:t xml:space="preserve">45. </w:t>
      </w:r>
      <w:r w:rsidRPr="00CF5127">
        <w:rPr>
          <w:lang w:val="sr-Cyrl-RS" w:eastAsia="sr-Latn-RS"/>
        </w:rPr>
        <w:t>став</w:t>
      </w:r>
      <w:r w:rsidRPr="00CF5127">
        <w:rPr>
          <w:lang w:val="sr-Latn-RS" w:eastAsia="sr-Latn-RS"/>
        </w:rPr>
        <w:t xml:space="preserve"> (1) </w:t>
      </w:r>
      <w:r w:rsidRPr="00CF5127">
        <w:rPr>
          <w:lang w:val="sr-Cyrl-RS" w:eastAsia="sr-Latn-RS"/>
        </w:rPr>
        <w:t>тач</w:t>
      </w:r>
      <w:r>
        <w:rPr>
          <w:lang w:val="sr-Cyrl-RS" w:eastAsia="sr-Latn-RS"/>
        </w:rPr>
        <w:t xml:space="preserve">ка од </w:t>
      </w:r>
      <w:r w:rsidRPr="00CF5127">
        <w:rPr>
          <w:lang w:val="sr-Latn-RS" w:eastAsia="sr-Latn-RS"/>
        </w:rPr>
        <w:t xml:space="preserve">a) </w:t>
      </w:r>
      <w:r w:rsidRPr="00CF5127">
        <w:rPr>
          <w:lang w:val="sr-Cyrl-RS" w:eastAsia="sr-Latn-RS"/>
        </w:rPr>
        <w:t>до</w:t>
      </w:r>
      <w:r>
        <w:rPr>
          <w:lang w:val="sr-Latn-RS" w:eastAsia="sr-Latn-RS"/>
        </w:rPr>
        <w:t xml:space="preserve"> </w:t>
      </w:r>
      <w:r>
        <w:rPr>
          <w:lang w:val="sr-Cyrl-BA" w:eastAsia="sr-Latn-RS"/>
        </w:rPr>
        <w:t>д</w:t>
      </w:r>
      <w:r w:rsidRPr="00CF5127">
        <w:rPr>
          <w:lang w:val="sr-Latn-RS" w:eastAsia="sr-Latn-RS"/>
        </w:rPr>
        <w:t xml:space="preserve">) </w:t>
      </w:r>
      <w:r w:rsidRPr="00CF5127">
        <w:rPr>
          <w:lang w:val="sr-Cyrl-RS" w:eastAsia="sr-Latn-RS"/>
        </w:rPr>
        <w:t>Закона (потписана од стране понуђача и овјерена од стране надлежног органа)</w:t>
      </w:r>
      <w:r w:rsidRPr="00CF5127">
        <w:rPr>
          <w:lang w:val="sr-Latn-RS" w:eastAsia="sr-Latn-RS"/>
        </w:rPr>
        <w:t>,</w:t>
      </w: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Cyrl-RS" w:eastAsia="sr-Latn-RS"/>
        </w:rPr>
      </w:pPr>
      <w:r w:rsidRPr="00CF5127">
        <w:rPr>
          <w:lang w:val="sr-Cyrl-RS" w:eastAsia="sr-Latn-RS"/>
        </w:rPr>
        <w:t>в) овјерена фотокопија извода из судског регистра</w:t>
      </w:r>
      <w:r>
        <w:rPr>
          <w:lang w:val="sr-Cyrl-RS" w:eastAsia="sr-Latn-RS"/>
        </w:rPr>
        <w:t>, односно рјешења/увјерења</w:t>
      </w:r>
      <w:r w:rsidRPr="00CF5127">
        <w:rPr>
          <w:lang w:val="sr-Cyrl-RS" w:eastAsia="sr-Latn-RS"/>
        </w:rPr>
        <w:t>, не старијег од 6 мјесеци,</w:t>
      </w:r>
      <w:r>
        <w:rPr>
          <w:lang w:val="sr-Cyrl-RS" w:eastAsia="sr-Latn-RS"/>
        </w:rPr>
        <w:t xml:space="preserve"> у складу с чланом 46. ЗЈН-а,</w:t>
      </w:r>
      <w:r w:rsidRPr="00CF5127">
        <w:rPr>
          <w:lang w:val="sr-Cyrl-RS" w:eastAsia="sr-Latn-RS"/>
        </w:rPr>
        <w:t xml:space="preserve">  </w:t>
      </w: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Latn-RS" w:eastAsia="sr-Latn-RS"/>
        </w:rPr>
      </w:pPr>
      <w:r w:rsidRPr="00CF5127">
        <w:rPr>
          <w:lang w:val="sr-Cyrl-BA" w:eastAsia="sr-Latn-RS"/>
        </w:rPr>
        <w:t>г</w:t>
      </w:r>
      <w:r w:rsidRPr="00CF5127">
        <w:rPr>
          <w:lang w:val="sr-Latn-RS" w:eastAsia="sr-Latn-RS"/>
        </w:rPr>
        <w:t xml:space="preserve">) </w:t>
      </w:r>
      <w:r w:rsidRPr="00CF5127">
        <w:rPr>
          <w:lang w:val="sr-Cyrl-RS" w:eastAsia="sr-Latn-RS"/>
        </w:rPr>
        <w:t>потписан и овјерен примјерак изјаве у вези</w:t>
      </w:r>
      <w:r>
        <w:rPr>
          <w:lang w:val="sr-Cyrl-RS" w:eastAsia="sr-Latn-RS"/>
        </w:rPr>
        <w:t xml:space="preserve"> са</w:t>
      </w:r>
      <w:r w:rsidRPr="00CF5127">
        <w:rPr>
          <w:lang w:val="sr-Cyrl-RS" w:eastAsia="sr-Latn-RS"/>
        </w:rPr>
        <w:t xml:space="preserve"> члан</w:t>
      </w:r>
      <w:r>
        <w:rPr>
          <w:lang w:val="sr-Cyrl-RS" w:eastAsia="sr-Latn-RS"/>
        </w:rPr>
        <w:t>ом</w:t>
      </w:r>
      <w:r w:rsidRPr="00CF5127">
        <w:rPr>
          <w:lang w:val="sr-Cyrl-RS" w:eastAsia="sr-Latn-RS"/>
        </w:rPr>
        <w:t xml:space="preserve"> 52. став (2) ЗЈН-а (изјава потписана од стране понуђача и овјерена од стране надлежног органа),</w:t>
      </w: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Cyrl-RS" w:eastAsia="sr-Latn-RS"/>
        </w:rPr>
      </w:pPr>
      <w:r w:rsidRPr="00CF5127">
        <w:rPr>
          <w:lang w:val="sr-Cyrl-BA" w:eastAsia="sr-Latn-RS"/>
        </w:rPr>
        <w:t>д</w:t>
      </w:r>
      <w:r w:rsidRPr="00CF5127">
        <w:rPr>
          <w:lang w:val="sr-Latn-RS" w:eastAsia="sr-Latn-RS"/>
        </w:rPr>
        <w:t xml:space="preserve">) </w:t>
      </w:r>
      <w:r>
        <w:rPr>
          <w:lang w:val="sr-Cyrl-RS" w:eastAsia="sr-Latn-RS"/>
        </w:rPr>
        <w:t xml:space="preserve">попуњен, потписан и овјерен печатом понуђача </w:t>
      </w:r>
      <w:r w:rsidRPr="00CF5127">
        <w:rPr>
          <w:lang w:val="sr-Cyrl-RS" w:eastAsia="sr-Latn-RS"/>
        </w:rPr>
        <w:t>образац за цијену понуде</w:t>
      </w:r>
      <w:r w:rsidRPr="00CF5127">
        <w:rPr>
          <w:lang w:val="sr-Cyrl-BA" w:eastAsia="sr-Latn-RS"/>
        </w:rPr>
        <w:t xml:space="preserve"> </w:t>
      </w:r>
      <w:r w:rsidRPr="00CF5127">
        <w:rPr>
          <w:lang w:val="sr-Cyrl-RS" w:eastAsia="sr-Latn-RS"/>
        </w:rPr>
        <w:t>(</w:t>
      </w:r>
      <w:r w:rsidRPr="00CF5127">
        <w:rPr>
          <w:lang w:val="sr-Cyrl-BA" w:eastAsia="sr-Latn-RS"/>
        </w:rPr>
        <w:t>техничка спецификација</w:t>
      </w:r>
      <w:r w:rsidRPr="00CF5127">
        <w:rPr>
          <w:lang w:val="sr-Cyrl-RS" w:eastAsia="sr-Latn-RS"/>
        </w:rPr>
        <w:t>),</w:t>
      </w: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Cyrl-RS" w:eastAsia="sr-Latn-RS"/>
        </w:rPr>
        <w:t>ђ</w:t>
      </w:r>
      <w:r w:rsidRPr="00CF5127">
        <w:rPr>
          <w:lang w:val="sr-Cyrl-RS" w:eastAsia="sr-Latn-RS"/>
        </w:rPr>
        <w:t>)</w:t>
      </w:r>
      <w:r w:rsidRPr="00CF5127">
        <w:rPr>
          <w:lang w:val="sr-Latn-RS" w:eastAsia="sr-Latn-RS"/>
        </w:rPr>
        <w:t xml:space="preserve"> </w:t>
      </w:r>
      <w:r w:rsidRPr="00CF5127">
        <w:rPr>
          <w:lang w:val="sr-Cyrl-RS" w:eastAsia="sr-Latn-RS"/>
        </w:rPr>
        <w:t>потписан</w:t>
      </w:r>
      <w:r>
        <w:rPr>
          <w:lang w:val="sr-Cyrl-BA" w:eastAsia="sr-Latn-RS"/>
        </w:rPr>
        <w:t xml:space="preserve"> и овјерен</w:t>
      </w:r>
      <w:r w:rsidRPr="00CF5127">
        <w:rPr>
          <w:lang w:val="sr-Cyrl-BA" w:eastAsia="sr-Latn-RS"/>
        </w:rPr>
        <w:t xml:space="preserve"> </w:t>
      </w:r>
      <w:r>
        <w:rPr>
          <w:lang w:val="sr-Cyrl-BA" w:eastAsia="sr-Latn-RS"/>
        </w:rPr>
        <w:t xml:space="preserve">печатом понуђача примјерак општих и посебних услова за закључивање </w:t>
      </w:r>
      <w:r w:rsidRPr="00CF5127">
        <w:rPr>
          <w:lang w:val="sr-Cyrl-RS" w:eastAsia="sr-Latn-RS"/>
        </w:rPr>
        <w:t>уговора,</w:t>
      </w: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Cyrl-BA" w:eastAsia="sr-Latn-RS"/>
        </w:rPr>
        <w:t>е</w:t>
      </w:r>
      <w:r w:rsidRPr="00CF5127">
        <w:rPr>
          <w:lang w:val="sr-Latn-RS" w:eastAsia="sr-Latn-RS"/>
        </w:rPr>
        <w:t>)</w:t>
      </w:r>
      <w:r w:rsidRPr="00CF5127">
        <w:rPr>
          <w:lang w:val="sr-Cyrl-RS" w:eastAsia="sr-Latn-RS"/>
        </w:rPr>
        <w:t xml:space="preserve"> датум понуде, потпис и печат овлаштеног лица понуђача</w:t>
      </w:r>
      <w:r w:rsidRPr="00CF5127">
        <w:rPr>
          <w:lang w:val="sr-Latn-RS" w:eastAsia="sr-Latn-RS"/>
        </w:rPr>
        <w:t>,</w:t>
      </w:r>
    </w:p>
    <w:p w:rsidR="003278C9" w:rsidRPr="00CF5127" w:rsidRDefault="003278C9" w:rsidP="003278C9">
      <w:pPr>
        <w:autoSpaceDE w:val="0"/>
        <w:autoSpaceDN w:val="0"/>
        <w:adjustRightInd w:val="0"/>
        <w:jc w:val="both"/>
        <w:rPr>
          <w:lang w:val="sr-Latn-RS" w:eastAsia="sr-Latn-RS"/>
        </w:rPr>
      </w:pPr>
      <w:r>
        <w:rPr>
          <w:lang w:val="sr-Cyrl-BA" w:eastAsia="sr-Latn-RS"/>
        </w:rPr>
        <w:t>ж</w:t>
      </w:r>
      <w:r w:rsidRPr="00CF5127">
        <w:rPr>
          <w:lang w:val="sr-Latn-RS" w:eastAsia="sr-Latn-RS"/>
        </w:rPr>
        <w:t>)</w:t>
      </w:r>
      <w:r w:rsidRPr="00CF5127">
        <w:rPr>
          <w:lang w:val="sr-Cyrl-RS" w:eastAsia="sr-Latn-RS"/>
        </w:rPr>
        <w:t xml:space="preserve"> списак повјерљивих информација,</w:t>
      </w:r>
    </w:p>
    <w:p w:rsidR="003278C9" w:rsidRDefault="003278C9" w:rsidP="003278C9">
      <w:pPr>
        <w:autoSpaceDE w:val="0"/>
        <w:autoSpaceDN w:val="0"/>
        <w:adjustRightInd w:val="0"/>
        <w:jc w:val="both"/>
        <w:rPr>
          <w:lang w:val="sr-Cyrl-RS" w:eastAsia="sr-Latn-RS"/>
        </w:rPr>
      </w:pPr>
      <w:r>
        <w:rPr>
          <w:lang w:val="sr-Cyrl-BA" w:eastAsia="sr-Latn-RS"/>
        </w:rPr>
        <w:t>з)</w:t>
      </w:r>
      <w:r w:rsidRPr="00CF5127">
        <w:rPr>
          <w:lang w:val="sr-Cyrl-RS" w:eastAsia="sr-Latn-RS"/>
        </w:rPr>
        <w:t xml:space="preserve"> попис докумената уз понуду,</w:t>
      </w:r>
    </w:p>
    <w:p w:rsidR="003278C9" w:rsidRDefault="003278C9" w:rsidP="003278C9">
      <w:pPr>
        <w:ind w:left="-360"/>
        <w:jc w:val="both"/>
        <w:rPr>
          <w:lang w:val="sr-Cyrl-BA"/>
        </w:rPr>
      </w:pPr>
      <w:r>
        <w:rPr>
          <w:lang w:val="sr-Cyrl-BA" w:eastAsia="sr-Latn-RS"/>
        </w:rPr>
        <w:t xml:space="preserve">      и</w:t>
      </w:r>
      <w:r w:rsidRPr="009F0A6E">
        <w:rPr>
          <w:lang w:val="sr-Latn-RS" w:eastAsia="sr-Latn-RS"/>
        </w:rPr>
        <w:t>)</w:t>
      </w:r>
      <w:r w:rsidRPr="003542CE">
        <w:rPr>
          <w:lang w:val="sr-Cyrl-RS" w:eastAsia="sr-Latn-RS"/>
        </w:rPr>
        <w:t xml:space="preserve"> </w:t>
      </w:r>
      <w:r w:rsidRPr="00F531F5">
        <w:rPr>
          <w:lang w:val="sr-Cyrl-BA"/>
        </w:rPr>
        <w:t>пуномоћ</w:t>
      </w:r>
      <w:r>
        <w:rPr>
          <w:lang w:val="sr-Cyrl-CS"/>
        </w:rPr>
        <w:t>/овлаштење</w:t>
      </w:r>
      <w:r w:rsidRPr="00F531F5">
        <w:rPr>
          <w:lang w:val="sr-Cyrl-BA"/>
        </w:rPr>
        <w:t xml:space="preserve"> за лице које попуњава горе наведен</w:t>
      </w:r>
      <w:r>
        <w:rPr>
          <w:lang w:val="sr-Cyrl-BA"/>
        </w:rPr>
        <w:t>е</w:t>
      </w:r>
      <w:r w:rsidRPr="00F531F5">
        <w:rPr>
          <w:lang w:val="sr-Cyrl-BA"/>
        </w:rPr>
        <w:t xml:space="preserve"> изјаве, уколико то лице </w:t>
      </w:r>
    </w:p>
    <w:p w:rsidR="003278C9" w:rsidRDefault="003278C9" w:rsidP="003278C9">
      <w:pPr>
        <w:ind w:left="-360"/>
        <w:jc w:val="both"/>
        <w:rPr>
          <w:bCs/>
          <w:lang w:val="sr-Cyrl-CS"/>
        </w:rPr>
      </w:pPr>
      <w:r>
        <w:rPr>
          <w:lang w:val="sr-Cyrl-BA"/>
        </w:rPr>
        <w:t xml:space="preserve">      </w:t>
      </w:r>
      <w:r w:rsidRPr="00F531F5">
        <w:rPr>
          <w:lang w:val="sr-Cyrl-BA"/>
        </w:rPr>
        <w:t>није овлаштено за заступање понуђача</w:t>
      </w:r>
      <w:r>
        <w:rPr>
          <w:lang w:val="sr-Cyrl-RS" w:eastAsia="sr-Latn-RS"/>
        </w:rPr>
        <w:t xml:space="preserve">,  </w:t>
      </w:r>
    </w:p>
    <w:p w:rsidR="003278C9" w:rsidRDefault="003278C9" w:rsidP="003278C9">
      <w:pPr>
        <w:ind w:left="-360"/>
        <w:jc w:val="both"/>
        <w:rPr>
          <w:lang w:val="sr-Cyrl-RS"/>
        </w:rPr>
      </w:pPr>
      <w:r>
        <w:rPr>
          <w:lang w:val="sr-Cyrl-RS" w:eastAsia="sr-Latn-RS"/>
        </w:rPr>
        <w:t xml:space="preserve">      ј)</w:t>
      </w:r>
      <w:r w:rsidRPr="002C6510">
        <w:rPr>
          <w:lang w:val="sr-Cyrl-RS"/>
        </w:rPr>
        <w:t xml:space="preserve"> </w:t>
      </w:r>
      <w:r>
        <w:rPr>
          <w:lang w:val="sr-Cyrl-RS"/>
        </w:rPr>
        <w:t xml:space="preserve">доказ о преференцијалном третману домаћег за ову набавку (потврда издата од  </w:t>
      </w:r>
    </w:p>
    <w:p w:rsidR="003278C9" w:rsidRDefault="003278C9" w:rsidP="003278C9">
      <w:pPr>
        <w:ind w:left="-360"/>
        <w:jc w:val="both"/>
        <w:rPr>
          <w:lang w:val="sr-Cyrl-BA" w:eastAsia="sr-Latn-RS"/>
        </w:rPr>
      </w:pPr>
      <w:r>
        <w:rPr>
          <w:lang w:val="sr-Cyrl-RS"/>
        </w:rPr>
        <w:t xml:space="preserve">      стране надлежне привредне коморе)</w:t>
      </w:r>
      <w:r>
        <w:rPr>
          <w:lang w:val="sr-Cyrl-BA" w:eastAsia="sr-Latn-RS"/>
        </w:rPr>
        <w:t>, уколико се исти може примијенити,</w:t>
      </w:r>
    </w:p>
    <w:p w:rsidR="00E37ADC" w:rsidRDefault="003278C9" w:rsidP="003278C9">
      <w:pPr>
        <w:pStyle w:val="Default"/>
        <w:jc w:val="both"/>
        <w:rPr>
          <w:lang w:val="sr-Cyrl-CS"/>
        </w:rPr>
      </w:pPr>
      <w:r w:rsidRPr="00F010A3">
        <w:rPr>
          <w:lang w:val="sr-Cyrl-BA"/>
        </w:rPr>
        <w:t>к)</w:t>
      </w:r>
      <w:r w:rsidRPr="00F010A3">
        <w:rPr>
          <w:lang w:val="sr-Cyrl-RS"/>
        </w:rPr>
        <w:t xml:space="preserve"> </w:t>
      </w:r>
      <w:r w:rsidRPr="00F010A3">
        <w:rPr>
          <w:bCs/>
          <w:lang w:val="sr-Cyrl-CS"/>
        </w:rPr>
        <w:t xml:space="preserve">овјерену фотокопију Рјешења </w:t>
      </w:r>
      <w:r w:rsidRPr="00F010A3">
        <w:rPr>
          <w:lang w:val="sr-Cyrl-BA"/>
        </w:rPr>
        <w:t>којим се доказује да је понуђач овлаштен за вршење услуга периодичних љекарских прегледа на радним мјестима са повећаним ризиком,</w:t>
      </w:r>
      <w:r w:rsidRPr="00F010A3">
        <w:rPr>
          <w:lang w:val="sr-Cyrl-RS"/>
        </w:rPr>
        <w:t xml:space="preserve"> </w:t>
      </w:r>
      <w:r>
        <w:rPr>
          <w:lang w:val="sr-Cyrl-RS"/>
        </w:rPr>
        <w:t>издато од стране надлежног министарства</w:t>
      </w:r>
      <w:r w:rsidRPr="00F010A3">
        <w:rPr>
          <w:lang w:val="sr-Cyrl-RS"/>
        </w:rPr>
        <w:t>.</w:t>
      </w:r>
    </w:p>
    <w:p w:rsidR="004E5671" w:rsidRPr="00E37ADC" w:rsidRDefault="004E5671" w:rsidP="004E5671">
      <w:pPr>
        <w:jc w:val="both"/>
        <w:rPr>
          <w:lang w:val="sr-Cyrl-CS"/>
        </w:rPr>
      </w:pPr>
    </w:p>
    <w:p w:rsidR="003278C9" w:rsidRDefault="003278C9" w:rsidP="003278C9">
      <w:pPr>
        <w:ind w:firstLine="709"/>
        <w:jc w:val="both"/>
        <w:rPr>
          <w:lang w:val="ru-RU"/>
        </w:rPr>
      </w:pPr>
      <w:r>
        <w:rPr>
          <w:lang w:val="ru-RU"/>
        </w:rPr>
        <w:t xml:space="preserve">Рок за подношење понуда истекао је дана </w:t>
      </w:r>
      <w:r>
        <w:rPr>
          <w:lang w:val="sr-Cyrl-CS"/>
        </w:rPr>
        <w:t>26.08</w:t>
      </w:r>
      <w:r>
        <w:rPr>
          <w:lang w:val="ru-RU"/>
        </w:rPr>
        <w:t>.2020</w:t>
      </w:r>
      <w:r w:rsidRPr="003D5F5A">
        <w:rPr>
          <w:lang w:val="sr-Cyrl-BA"/>
        </w:rPr>
        <w:t>. год</w:t>
      </w:r>
      <w:r>
        <w:rPr>
          <w:lang w:val="sr-Cyrl-BA"/>
        </w:rPr>
        <w:t>ине, у 11</w:t>
      </w:r>
      <w:r w:rsidRPr="00150306">
        <w:rPr>
          <w:lang w:val="sr-Cyrl-BA"/>
        </w:rPr>
        <w:t>:00</w:t>
      </w:r>
      <w:r>
        <w:rPr>
          <w:lang w:val="sr-Cyrl-BA"/>
        </w:rPr>
        <w:t xml:space="preserve"> часова. Истога дана</w:t>
      </w:r>
      <w:r w:rsidRPr="003D5F5A">
        <w:rPr>
          <w:lang w:val="sr-Cyrl-BA"/>
        </w:rPr>
        <w:t xml:space="preserve"> </w:t>
      </w:r>
      <w:r w:rsidRPr="003D5F5A">
        <w:rPr>
          <w:lang w:val="ru-RU"/>
        </w:rPr>
        <w:t>у 1</w:t>
      </w:r>
      <w:r>
        <w:rPr>
          <w:lang w:val="ru-RU"/>
        </w:rPr>
        <w:t>1</w:t>
      </w:r>
      <w:r w:rsidRPr="00150306">
        <w:rPr>
          <w:lang w:val="ru-RU"/>
        </w:rPr>
        <w:t>:40</w:t>
      </w:r>
      <w:r w:rsidRPr="003D5F5A">
        <w:rPr>
          <w:lang w:val="ru-RU"/>
        </w:rPr>
        <w:t xml:space="preserve"> часова</w:t>
      </w:r>
      <w:r w:rsidRPr="00063EE5">
        <w:rPr>
          <w:lang w:val="ru-RU"/>
        </w:rPr>
        <w:t xml:space="preserve"> Комис</w:t>
      </w:r>
      <w:r>
        <w:rPr>
          <w:lang w:val="ru-RU"/>
        </w:rPr>
        <w:t>ија је извршила отварање понуда</w:t>
      </w:r>
      <w:r w:rsidRPr="00063EE5">
        <w:rPr>
          <w:lang w:val="ru-RU"/>
        </w:rPr>
        <w:t xml:space="preserve"> и том приликом констатовала да </w:t>
      </w:r>
      <w:r>
        <w:rPr>
          <w:lang w:val="ru-RU"/>
        </w:rPr>
        <w:t xml:space="preserve">су хронолошким редослиједом пристигле сљедеће понуде (цијене у КМ без ПДВ-а): </w:t>
      </w:r>
    </w:p>
    <w:tbl>
      <w:tblPr>
        <w:tblpPr w:leftFromText="141" w:rightFromText="141" w:vertAnchor="text" w:horzAnchor="margin" w:tblpY="182"/>
        <w:tblW w:w="9180" w:type="dxa"/>
        <w:tblLayout w:type="fixed"/>
        <w:tblLook w:val="04A0" w:firstRow="1" w:lastRow="0" w:firstColumn="1" w:lastColumn="0" w:noHBand="0" w:noVBand="1"/>
      </w:tblPr>
      <w:tblGrid>
        <w:gridCol w:w="829"/>
        <w:gridCol w:w="7217"/>
        <w:gridCol w:w="1134"/>
      </w:tblGrid>
      <w:tr w:rsidR="003278C9" w:rsidRPr="001A5BFF" w:rsidTr="003278C9">
        <w:trPr>
          <w:trHeight w:val="536"/>
        </w:trPr>
        <w:tc>
          <w:tcPr>
            <w:tcW w:w="829" w:type="dxa"/>
            <w:shd w:val="clear" w:color="auto" w:fill="auto"/>
          </w:tcPr>
          <w:p w:rsidR="003278C9" w:rsidRPr="001A5BFF" w:rsidRDefault="003278C9" w:rsidP="003278C9">
            <w:pPr>
              <w:numPr>
                <w:ilvl w:val="0"/>
                <w:numId w:val="11"/>
              </w:numPr>
              <w:jc w:val="right"/>
              <w:rPr>
                <w:lang w:val="sr-Cyrl-CS"/>
              </w:rPr>
            </w:pPr>
          </w:p>
        </w:tc>
        <w:tc>
          <w:tcPr>
            <w:tcW w:w="7217" w:type="dxa"/>
            <w:shd w:val="clear" w:color="auto" w:fill="auto"/>
            <w:vAlign w:val="bottom"/>
          </w:tcPr>
          <w:p w:rsidR="003278C9" w:rsidRDefault="003278C9" w:rsidP="003278C9">
            <w:pPr>
              <w:rPr>
                <w:lang w:val="sr-Cyrl-CS"/>
              </w:rPr>
            </w:pPr>
            <w:r>
              <w:rPr>
                <w:lang w:val="sr-Cyrl-CS"/>
              </w:rPr>
              <w:t>ЈЗУ Завод за медицину рада и спорта Републике Српске, Бања Лука</w:t>
            </w:r>
          </w:p>
          <w:p w:rsidR="003278C9" w:rsidRDefault="003278C9" w:rsidP="003278C9">
            <w:pPr>
              <w:rPr>
                <w:lang w:val="sr-Cyrl-CS"/>
              </w:rPr>
            </w:pPr>
            <w:r>
              <w:rPr>
                <w:lang w:val="sr-Cyrl-CS"/>
              </w:rPr>
              <w:t>Укупна цијена понуде износи.......................................................</w:t>
            </w:r>
          </w:p>
          <w:p w:rsidR="003278C9" w:rsidRPr="00C87863" w:rsidRDefault="003278C9" w:rsidP="003278C9">
            <w:pPr>
              <w:rPr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278C9" w:rsidRDefault="003278C9" w:rsidP="003278C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5.980</w:t>
            </w:r>
            <w:r>
              <w:rPr>
                <w:lang w:val="sr-Latn-CS"/>
              </w:rPr>
              <w:t>,00</w:t>
            </w:r>
          </w:p>
          <w:p w:rsidR="003278C9" w:rsidRPr="00686C9B" w:rsidRDefault="003278C9" w:rsidP="003278C9">
            <w:pPr>
              <w:jc w:val="right"/>
              <w:rPr>
                <w:lang w:val="sr-Cyrl-CS"/>
              </w:rPr>
            </w:pPr>
          </w:p>
        </w:tc>
      </w:tr>
      <w:tr w:rsidR="003278C9" w:rsidRPr="001A5BFF" w:rsidTr="003278C9">
        <w:trPr>
          <w:trHeight w:val="517"/>
        </w:trPr>
        <w:tc>
          <w:tcPr>
            <w:tcW w:w="829" w:type="dxa"/>
            <w:shd w:val="clear" w:color="auto" w:fill="auto"/>
          </w:tcPr>
          <w:p w:rsidR="003278C9" w:rsidRPr="001A5BFF" w:rsidRDefault="003278C9" w:rsidP="003278C9">
            <w:pPr>
              <w:numPr>
                <w:ilvl w:val="0"/>
                <w:numId w:val="11"/>
              </w:numPr>
              <w:jc w:val="right"/>
              <w:rPr>
                <w:lang w:val="sr-Cyrl-CS"/>
              </w:rPr>
            </w:pPr>
          </w:p>
        </w:tc>
        <w:tc>
          <w:tcPr>
            <w:tcW w:w="7217" w:type="dxa"/>
            <w:shd w:val="clear" w:color="auto" w:fill="auto"/>
            <w:vAlign w:val="bottom"/>
          </w:tcPr>
          <w:p w:rsidR="003278C9" w:rsidRDefault="003278C9" w:rsidP="003278C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ЗУ Специјалистички центар </w:t>
            </w:r>
            <w:r>
              <w:rPr>
                <w:lang w:val="sr-Latn-CS"/>
              </w:rPr>
              <w:t xml:space="preserve">„DEAMEDICA“ </w:t>
            </w:r>
            <w:r>
              <w:rPr>
                <w:lang w:val="sr-Cyrl-CS"/>
              </w:rPr>
              <w:t>Бања Лука</w:t>
            </w:r>
          </w:p>
          <w:p w:rsidR="003278C9" w:rsidRPr="001A5BFF" w:rsidRDefault="003278C9" w:rsidP="003278C9">
            <w:pPr>
              <w:rPr>
                <w:lang w:val="sr-Latn-CS"/>
              </w:rPr>
            </w:pPr>
            <w:r>
              <w:rPr>
                <w:lang w:val="sr-Cyrl-CS"/>
              </w:rPr>
              <w:t>Укупна цијена понуде износи.................................................................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278C9" w:rsidRPr="00686C9B" w:rsidRDefault="003278C9" w:rsidP="003278C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6.110,00</w:t>
            </w:r>
          </w:p>
        </w:tc>
      </w:tr>
    </w:tbl>
    <w:p w:rsidR="003278C9" w:rsidRDefault="003278C9" w:rsidP="003278C9">
      <w:pPr>
        <w:jc w:val="both"/>
        <w:rPr>
          <w:lang w:val="sr-Cyrl-CS"/>
        </w:rPr>
      </w:pPr>
    </w:p>
    <w:p w:rsidR="003278C9" w:rsidRDefault="003278C9" w:rsidP="003278C9">
      <w:pPr>
        <w:jc w:val="both"/>
        <w:rPr>
          <w:lang w:val="sr-Cyrl-CS"/>
        </w:rPr>
      </w:pPr>
      <w:r>
        <w:rPr>
          <w:lang w:val="sr-Cyrl-CS"/>
        </w:rPr>
        <w:tab/>
        <w:t>На услуге које су предмет јавне набавке се не обрачунава ПДВ.</w:t>
      </w:r>
    </w:p>
    <w:p w:rsidR="003278C9" w:rsidRDefault="003278C9" w:rsidP="003278C9">
      <w:pPr>
        <w:jc w:val="both"/>
        <w:rPr>
          <w:lang w:val="sr-Cyrl-CS"/>
        </w:rPr>
      </w:pPr>
    </w:p>
    <w:p w:rsidR="003278C9" w:rsidRDefault="003278C9" w:rsidP="003278C9">
      <w:pPr>
        <w:ind w:firstLine="720"/>
        <w:jc w:val="both"/>
        <w:rPr>
          <w:lang w:val="sr-Cyrl-CS"/>
        </w:rPr>
      </w:pPr>
      <w:r>
        <w:rPr>
          <w:lang w:val="sr-Cyrl-CS"/>
        </w:rPr>
        <w:t>Дана 27.08.2020. године Комисија је приступила анализи и оцјени достављених понуда и  том  приликом установила сљедеће:</w:t>
      </w:r>
    </w:p>
    <w:p w:rsidR="003278C9" w:rsidRDefault="003278C9" w:rsidP="003278C9">
      <w:pPr>
        <w:jc w:val="both"/>
        <w:rPr>
          <w:lang w:val="sr-Cyrl-CS"/>
        </w:rPr>
      </w:pPr>
    </w:p>
    <w:p w:rsidR="003278C9" w:rsidRDefault="003278C9" w:rsidP="003278C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Понуда број 1, ЈЗУ Завод за медицину рада и спорта Републике Српске Бања Лука, од 26.08.2020. године; коверта са понудом исправно затворена и запечаћена. Понуда је </w:t>
      </w:r>
      <w:r>
        <w:rPr>
          <w:lang w:val="sr-Cyrl-CS"/>
        </w:rPr>
        <w:lastRenderedPageBreak/>
        <w:t>прихватљива за уговорни орган. Понуда садржи све доказе који су тражени у тендерској документацији, као и потврду о преференцијалном третману домаћег.</w:t>
      </w:r>
    </w:p>
    <w:p w:rsidR="003278C9" w:rsidRDefault="003278C9" w:rsidP="003278C9">
      <w:pPr>
        <w:ind w:firstLine="720"/>
        <w:jc w:val="both"/>
        <w:rPr>
          <w:lang w:val="sr-Cyrl-CS"/>
        </w:rPr>
      </w:pPr>
    </w:p>
    <w:p w:rsidR="008167B3" w:rsidRDefault="003278C9" w:rsidP="003278C9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Понуда број 2, ЗУ Специјалистички центар </w:t>
      </w:r>
      <w:r>
        <w:rPr>
          <w:lang w:val="sr-Latn-CS"/>
        </w:rPr>
        <w:t xml:space="preserve">„DEAMEDICA“ </w:t>
      </w:r>
      <w:r>
        <w:rPr>
          <w:lang w:val="sr-Cyrl-CS"/>
        </w:rPr>
        <w:t>Бања Лука, од 26.08.2020. године; коверта са понудом исправно затворена и запечаћена. Понуда је прихватљива за уговорни орган. Понуда садржи све доказе који су тражени у тендерској документацији, као и потврду о преференцијалном третману домаћег.</w:t>
      </w:r>
      <w:r w:rsidR="008167B3">
        <w:rPr>
          <w:lang w:val="sr-Cyrl-CS"/>
        </w:rPr>
        <w:tab/>
      </w:r>
    </w:p>
    <w:p w:rsidR="0080304C" w:rsidRDefault="0080304C" w:rsidP="008167B3">
      <w:pPr>
        <w:ind w:firstLine="720"/>
        <w:jc w:val="both"/>
        <w:rPr>
          <w:lang w:val="sr-Latn-CS"/>
        </w:rPr>
      </w:pPr>
    </w:p>
    <w:p w:rsidR="003278C9" w:rsidRDefault="003278C9" w:rsidP="003278C9">
      <w:pPr>
        <w:ind w:firstLine="720"/>
        <w:jc w:val="both"/>
        <w:rPr>
          <w:lang w:val="sr-Cyrl-RS"/>
        </w:rPr>
      </w:pPr>
      <w:r>
        <w:rPr>
          <w:lang w:val="sr-Cyrl-RS"/>
        </w:rPr>
        <w:t>Стручни члан Комисије је извршио рачунску контролу понуда и констатовао да нема рачунских грешака.</w:t>
      </w:r>
    </w:p>
    <w:p w:rsidR="003278C9" w:rsidRDefault="003278C9" w:rsidP="003278C9">
      <w:pPr>
        <w:ind w:firstLine="720"/>
        <w:jc w:val="both"/>
        <w:rPr>
          <w:lang w:val="sr-Cyrl-RS"/>
        </w:rPr>
      </w:pPr>
    </w:p>
    <w:p w:rsidR="003278C9" w:rsidRDefault="003278C9" w:rsidP="003278C9">
      <w:pPr>
        <w:ind w:firstLine="720"/>
        <w:jc w:val="both"/>
        <w:rPr>
          <w:lang w:val="sr-Cyrl-RS"/>
        </w:rPr>
      </w:pPr>
      <w:r>
        <w:rPr>
          <w:lang w:val="sr-Cyrl-RS"/>
        </w:rPr>
        <w:t>Будући да обје достављене понуде оцијењене као прихватљиве испуњени су услови за провођење е-аукције.</w:t>
      </w:r>
    </w:p>
    <w:p w:rsidR="003278C9" w:rsidRDefault="003278C9" w:rsidP="003278C9">
      <w:pPr>
        <w:ind w:firstLine="720"/>
        <w:jc w:val="both"/>
        <w:rPr>
          <w:lang w:val="sr-Cyrl-CS"/>
        </w:rPr>
      </w:pPr>
    </w:p>
    <w:p w:rsidR="003278C9" w:rsidRDefault="003278C9" w:rsidP="003278C9">
      <w:pPr>
        <w:ind w:firstLine="720"/>
        <w:jc w:val="both"/>
        <w:rPr>
          <w:lang w:val="sr-Cyrl-CS"/>
        </w:rPr>
      </w:pPr>
      <w:r>
        <w:rPr>
          <w:lang w:val="sr-Cyrl-CS"/>
        </w:rPr>
        <w:t>Е-аукција је заказана за 04.09.2020. године, са почетком у 10:00 часова. Почетна ранг листа понуђача који су позвани да учествују у е-аукцији је сљедећа (цијене у КМ без ПДВ-а):</w:t>
      </w:r>
    </w:p>
    <w:p w:rsidR="003278C9" w:rsidRDefault="003278C9" w:rsidP="003278C9">
      <w:pPr>
        <w:ind w:firstLine="720"/>
        <w:jc w:val="both"/>
        <w:rPr>
          <w:lang w:val="sr-Cyrl-CS"/>
        </w:rPr>
      </w:pPr>
    </w:p>
    <w:tbl>
      <w:tblPr>
        <w:tblpPr w:leftFromText="141" w:rightFromText="141" w:vertAnchor="text" w:horzAnchor="margin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829"/>
        <w:gridCol w:w="7217"/>
        <w:gridCol w:w="1134"/>
      </w:tblGrid>
      <w:tr w:rsidR="003278C9" w:rsidRPr="001A5BFF" w:rsidTr="005D577F">
        <w:trPr>
          <w:trHeight w:val="536"/>
        </w:trPr>
        <w:tc>
          <w:tcPr>
            <w:tcW w:w="829" w:type="dxa"/>
            <w:shd w:val="clear" w:color="auto" w:fill="auto"/>
          </w:tcPr>
          <w:p w:rsidR="003278C9" w:rsidRPr="001A5BFF" w:rsidRDefault="003278C9" w:rsidP="003278C9">
            <w:pPr>
              <w:numPr>
                <w:ilvl w:val="0"/>
                <w:numId w:val="17"/>
              </w:numPr>
              <w:jc w:val="right"/>
              <w:rPr>
                <w:lang w:val="sr-Cyrl-CS"/>
              </w:rPr>
            </w:pPr>
          </w:p>
        </w:tc>
        <w:tc>
          <w:tcPr>
            <w:tcW w:w="7217" w:type="dxa"/>
            <w:shd w:val="clear" w:color="auto" w:fill="auto"/>
            <w:vAlign w:val="bottom"/>
          </w:tcPr>
          <w:p w:rsidR="003278C9" w:rsidRDefault="003278C9" w:rsidP="005D577F">
            <w:pPr>
              <w:rPr>
                <w:lang w:val="sr-Cyrl-CS"/>
              </w:rPr>
            </w:pPr>
            <w:r>
              <w:rPr>
                <w:lang w:val="sr-Cyrl-CS"/>
              </w:rPr>
              <w:t>ЈЗУ Завод за медицину рада и спорта Републике Српске Бања Лука</w:t>
            </w:r>
          </w:p>
          <w:p w:rsidR="003278C9" w:rsidRDefault="003278C9" w:rsidP="005D577F">
            <w:pPr>
              <w:rPr>
                <w:lang w:val="sr-Cyrl-CS"/>
              </w:rPr>
            </w:pPr>
            <w:r>
              <w:rPr>
                <w:lang w:val="sr-Cyrl-CS"/>
              </w:rPr>
              <w:t>Укупна цијена понуде износи.......................................................</w:t>
            </w:r>
          </w:p>
          <w:p w:rsidR="003278C9" w:rsidRPr="00C87863" w:rsidRDefault="003278C9" w:rsidP="005D577F">
            <w:pPr>
              <w:rPr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278C9" w:rsidRDefault="003278C9" w:rsidP="005D577F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5.980</w:t>
            </w:r>
            <w:r>
              <w:rPr>
                <w:lang w:val="sr-Latn-CS"/>
              </w:rPr>
              <w:t>,00</w:t>
            </w:r>
          </w:p>
          <w:p w:rsidR="003278C9" w:rsidRPr="00686C9B" w:rsidRDefault="003278C9" w:rsidP="005D577F">
            <w:pPr>
              <w:jc w:val="right"/>
              <w:rPr>
                <w:lang w:val="sr-Cyrl-CS"/>
              </w:rPr>
            </w:pPr>
          </w:p>
        </w:tc>
      </w:tr>
      <w:tr w:rsidR="003278C9" w:rsidRPr="001A5BFF" w:rsidTr="005D577F">
        <w:trPr>
          <w:trHeight w:val="517"/>
        </w:trPr>
        <w:tc>
          <w:tcPr>
            <w:tcW w:w="829" w:type="dxa"/>
            <w:shd w:val="clear" w:color="auto" w:fill="auto"/>
          </w:tcPr>
          <w:p w:rsidR="003278C9" w:rsidRPr="001A5BFF" w:rsidRDefault="003278C9" w:rsidP="003278C9">
            <w:pPr>
              <w:numPr>
                <w:ilvl w:val="0"/>
                <w:numId w:val="17"/>
              </w:numPr>
              <w:jc w:val="right"/>
              <w:rPr>
                <w:lang w:val="sr-Cyrl-CS"/>
              </w:rPr>
            </w:pPr>
          </w:p>
        </w:tc>
        <w:tc>
          <w:tcPr>
            <w:tcW w:w="7217" w:type="dxa"/>
            <w:shd w:val="clear" w:color="auto" w:fill="auto"/>
            <w:vAlign w:val="bottom"/>
          </w:tcPr>
          <w:p w:rsidR="003278C9" w:rsidRDefault="003278C9" w:rsidP="005D577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ЗУ Специјалистички центар </w:t>
            </w:r>
            <w:r>
              <w:rPr>
                <w:lang w:val="sr-Latn-CS"/>
              </w:rPr>
              <w:t xml:space="preserve">„DEAMEDICA“ </w:t>
            </w:r>
            <w:r>
              <w:rPr>
                <w:lang w:val="sr-Cyrl-CS"/>
              </w:rPr>
              <w:t>Бања Лука</w:t>
            </w:r>
          </w:p>
          <w:p w:rsidR="003278C9" w:rsidRPr="001A5BFF" w:rsidRDefault="003278C9" w:rsidP="005D577F">
            <w:pPr>
              <w:rPr>
                <w:lang w:val="sr-Latn-CS"/>
              </w:rPr>
            </w:pPr>
            <w:r>
              <w:rPr>
                <w:lang w:val="sr-Cyrl-CS"/>
              </w:rPr>
              <w:t>Укупна цијена понуде износи.................................................................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278C9" w:rsidRPr="00686C9B" w:rsidRDefault="003278C9" w:rsidP="005D577F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6.110,00</w:t>
            </w:r>
          </w:p>
        </w:tc>
      </w:tr>
    </w:tbl>
    <w:p w:rsidR="003278C9" w:rsidRDefault="003278C9" w:rsidP="00E37ADC">
      <w:pPr>
        <w:ind w:firstLine="709"/>
        <w:jc w:val="both"/>
        <w:rPr>
          <w:lang w:val="sr-Cyrl-CS"/>
        </w:rPr>
      </w:pPr>
    </w:p>
    <w:p w:rsidR="003278C9" w:rsidRDefault="003278C9" w:rsidP="003278C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Е-аукција је започела у заказано вријеме и трајала до 10:30 часова. Током трајања е-аукције 14 пута су понуђене нове цијене понуда. Коначна ранг листа понуђача који су учествовали у е-аукцији је сљедећа: </w:t>
      </w:r>
    </w:p>
    <w:tbl>
      <w:tblPr>
        <w:tblpPr w:leftFromText="141" w:rightFromText="141" w:vertAnchor="text" w:horzAnchor="margin" w:tblpY="124"/>
        <w:tblW w:w="9180" w:type="dxa"/>
        <w:tblLayout w:type="fixed"/>
        <w:tblLook w:val="04A0" w:firstRow="1" w:lastRow="0" w:firstColumn="1" w:lastColumn="0" w:noHBand="0" w:noVBand="1"/>
      </w:tblPr>
      <w:tblGrid>
        <w:gridCol w:w="829"/>
        <w:gridCol w:w="7217"/>
        <w:gridCol w:w="1134"/>
      </w:tblGrid>
      <w:tr w:rsidR="003278C9" w:rsidRPr="001A5BFF" w:rsidTr="003278C9">
        <w:trPr>
          <w:trHeight w:val="536"/>
        </w:trPr>
        <w:tc>
          <w:tcPr>
            <w:tcW w:w="829" w:type="dxa"/>
            <w:shd w:val="clear" w:color="auto" w:fill="auto"/>
          </w:tcPr>
          <w:p w:rsidR="003278C9" w:rsidRPr="001A5BFF" w:rsidRDefault="003278C9" w:rsidP="003278C9">
            <w:pPr>
              <w:numPr>
                <w:ilvl w:val="0"/>
                <w:numId w:val="18"/>
              </w:numPr>
              <w:jc w:val="right"/>
              <w:rPr>
                <w:lang w:val="sr-Cyrl-CS"/>
              </w:rPr>
            </w:pPr>
          </w:p>
        </w:tc>
        <w:tc>
          <w:tcPr>
            <w:tcW w:w="7217" w:type="dxa"/>
            <w:shd w:val="clear" w:color="auto" w:fill="auto"/>
            <w:vAlign w:val="bottom"/>
          </w:tcPr>
          <w:p w:rsidR="003278C9" w:rsidRDefault="003278C9" w:rsidP="003278C9">
            <w:pPr>
              <w:rPr>
                <w:lang w:val="sr-Cyrl-CS"/>
              </w:rPr>
            </w:pPr>
            <w:r>
              <w:rPr>
                <w:lang w:val="sr-Cyrl-CS"/>
              </w:rPr>
              <w:t>ЈЗУ Завод за медицину рада и спорта Републике Српске Бања Лука</w:t>
            </w:r>
          </w:p>
          <w:p w:rsidR="003278C9" w:rsidRDefault="003278C9" w:rsidP="003278C9">
            <w:pPr>
              <w:rPr>
                <w:lang w:val="sr-Cyrl-CS"/>
              </w:rPr>
            </w:pPr>
            <w:r>
              <w:rPr>
                <w:lang w:val="sr-Cyrl-CS"/>
              </w:rPr>
              <w:t>Укупна цијена понуде износи.......................................................</w:t>
            </w:r>
          </w:p>
          <w:p w:rsidR="003278C9" w:rsidRPr="00C87863" w:rsidRDefault="003278C9" w:rsidP="003278C9">
            <w:pPr>
              <w:rPr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278C9" w:rsidRDefault="003278C9" w:rsidP="003278C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4.485</w:t>
            </w:r>
            <w:r>
              <w:rPr>
                <w:lang w:val="sr-Latn-CS"/>
              </w:rPr>
              <w:t>,00</w:t>
            </w:r>
          </w:p>
          <w:p w:rsidR="003278C9" w:rsidRPr="00686C9B" w:rsidRDefault="003278C9" w:rsidP="003278C9">
            <w:pPr>
              <w:jc w:val="right"/>
              <w:rPr>
                <w:lang w:val="sr-Cyrl-CS"/>
              </w:rPr>
            </w:pPr>
          </w:p>
        </w:tc>
      </w:tr>
      <w:tr w:rsidR="003278C9" w:rsidRPr="001A5BFF" w:rsidTr="003278C9">
        <w:trPr>
          <w:trHeight w:val="517"/>
        </w:trPr>
        <w:tc>
          <w:tcPr>
            <w:tcW w:w="829" w:type="dxa"/>
            <w:shd w:val="clear" w:color="auto" w:fill="auto"/>
          </w:tcPr>
          <w:p w:rsidR="003278C9" w:rsidRPr="001A5BFF" w:rsidRDefault="003278C9" w:rsidP="003278C9">
            <w:pPr>
              <w:numPr>
                <w:ilvl w:val="0"/>
                <w:numId w:val="18"/>
              </w:numPr>
              <w:jc w:val="right"/>
              <w:rPr>
                <w:lang w:val="sr-Cyrl-CS"/>
              </w:rPr>
            </w:pPr>
          </w:p>
        </w:tc>
        <w:tc>
          <w:tcPr>
            <w:tcW w:w="7217" w:type="dxa"/>
            <w:shd w:val="clear" w:color="auto" w:fill="auto"/>
            <w:vAlign w:val="bottom"/>
          </w:tcPr>
          <w:p w:rsidR="003278C9" w:rsidRDefault="003278C9" w:rsidP="003278C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ЗУ Специјалистички центар </w:t>
            </w:r>
            <w:r>
              <w:rPr>
                <w:lang w:val="sr-Latn-CS"/>
              </w:rPr>
              <w:t xml:space="preserve">„DEAMEDICA“ </w:t>
            </w:r>
            <w:r>
              <w:rPr>
                <w:lang w:val="sr-Cyrl-CS"/>
              </w:rPr>
              <w:t>Бања Лука</w:t>
            </w:r>
          </w:p>
          <w:p w:rsidR="003278C9" w:rsidRPr="001A5BFF" w:rsidRDefault="003278C9" w:rsidP="003278C9">
            <w:pPr>
              <w:rPr>
                <w:lang w:val="sr-Latn-CS"/>
              </w:rPr>
            </w:pPr>
            <w:r>
              <w:rPr>
                <w:lang w:val="sr-Cyrl-CS"/>
              </w:rPr>
              <w:t>Укупна цијена понуде износи.................................................................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278C9" w:rsidRPr="00686C9B" w:rsidRDefault="003278C9" w:rsidP="003278C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4.643,60</w:t>
            </w:r>
          </w:p>
        </w:tc>
      </w:tr>
    </w:tbl>
    <w:p w:rsidR="003278C9" w:rsidRDefault="003278C9" w:rsidP="00E37ADC">
      <w:pPr>
        <w:ind w:firstLine="709"/>
        <w:jc w:val="both"/>
        <w:rPr>
          <w:lang w:val="sr-Cyrl-CS"/>
        </w:rPr>
      </w:pPr>
    </w:p>
    <w:p w:rsidR="002A1878" w:rsidRDefault="002A1878" w:rsidP="00E37ADC">
      <w:pPr>
        <w:ind w:firstLine="709"/>
        <w:jc w:val="both"/>
        <w:rPr>
          <w:lang w:val="sr-Cyrl-CS"/>
        </w:rPr>
      </w:pPr>
      <w:r>
        <w:rPr>
          <w:lang w:val="sr-Cyrl-CS"/>
        </w:rPr>
        <w:t>С обзиром</w:t>
      </w:r>
      <w:r w:rsidR="00D25E9C">
        <w:rPr>
          <w:lang w:val="sr-Cyrl-CS"/>
        </w:rPr>
        <w:t xml:space="preserve"> на то да је критеријум за избор најповољнијег понуђача најнижа цијена, Комисија је уговорном органу једногласно предложила доношење одлуке о избору</w:t>
      </w:r>
      <w:r w:rsidR="004E5671">
        <w:rPr>
          <w:lang w:val="sr-Cyrl-CS"/>
        </w:rPr>
        <w:t xml:space="preserve"> најповољније</w:t>
      </w:r>
      <w:r w:rsidR="003278C9">
        <w:rPr>
          <w:lang w:val="sr-Cyrl-CS"/>
        </w:rPr>
        <w:t>г</w:t>
      </w:r>
      <w:r w:rsidR="004E5671">
        <w:rPr>
          <w:lang w:val="sr-Cyrl-CS"/>
        </w:rPr>
        <w:t xml:space="preserve"> понуђача</w:t>
      </w:r>
      <w:r w:rsidR="00E37ADC" w:rsidRPr="00E37ADC">
        <w:rPr>
          <w:lang w:val="sr-Cyrl-CS"/>
        </w:rPr>
        <w:t xml:space="preserve"> </w:t>
      </w:r>
      <w:r w:rsidR="003278C9">
        <w:rPr>
          <w:lang w:val="sr-Cyrl-CS"/>
        </w:rPr>
        <w:t>ЈЗУ Завод за медицину рада и спорта Републике Српске, Бања Лука</w:t>
      </w:r>
      <w:r w:rsidR="00077568">
        <w:rPr>
          <w:lang w:val="sr-Cyrl-CS"/>
        </w:rPr>
        <w:t>.</w:t>
      </w:r>
      <w:r w:rsidR="00D25E9C">
        <w:rPr>
          <w:lang w:val="sr-Cyrl-CS"/>
        </w:rPr>
        <w:t xml:space="preserve"> Уговорни орган је прихватио приједлог Комисије и одлучено је као у диспозитиву.</w:t>
      </w:r>
      <w:r w:rsidR="004C0E21">
        <w:rPr>
          <w:lang w:val="sr-Cyrl-CS"/>
        </w:rPr>
        <w:t xml:space="preserve"> </w:t>
      </w:r>
      <w:r w:rsidR="008167B3">
        <w:rPr>
          <w:lang w:val="sr-Cyrl-CS"/>
        </w:rPr>
        <w:t xml:space="preserve">Комисија је окончала свој рад </w:t>
      </w:r>
      <w:r w:rsidR="003278C9">
        <w:rPr>
          <w:lang w:val="sr-Cyrl-CS"/>
        </w:rPr>
        <w:t>07.09</w:t>
      </w:r>
      <w:r w:rsidR="008167B3">
        <w:rPr>
          <w:lang w:val="sr-Cyrl-CS"/>
        </w:rPr>
        <w:t>.2020. године.</w:t>
      </w:r>
    </w:p>
    <w:p w:rsidR="00E37ADC" w:rsidRDefault="00E37ADC" w:rsidP="00E37ADC">
      <w:pPr>
        <w:ind w:firstLine="709"/>
        <w:jc w:val="both"/>
        <w:rPr>
          <w:lang w:val="sr-Cyrl-CS"/>
        </w:rPr>
      </w:pPr>
    </w:p>
    <w:p w:rsidR="00EB2265" w:rsidRDefault="002A1878" w:rsidP="003278C9">
      <w:pPr>
        <w:jc w:val="both"/>
        <w:rPr>
          <w:lang w:val="sr-Latn-CS"/>
        </w:rPr>
      </w:pPr>
      <w:r>
        <w:rPr>
          <w:lang w:val="sr-Cyrl-CS"/>
        </w:rPr>
        <w:t xml:space="preserve">            Против ове одлуке може се изјавити жалба у писаној форми Канцеларији за разматрање жалби, </w:t>
      </w:r>
      <w:r>
        <w:rPr>
          <w:lang w:val="sr-Cyrl-RS"/>
        </w:rPr>
        <w:t>Филијала Бањалука</w:t>
      </w:r>
      <w:r>
        <w:rPr>
          <w:lang w:val="sr-Cyrl-CS"/>
        </w:rPr>
        <w:t>, путем Градоначелника – Одсје</w:t>
      </w:r>
      <w:r w:rsidR="00DF2736">
        <w:rPr>
          <w:lang w:val="sr-Cyrl-CS"/>
        </w:rPr>
        <w:t>ка за јавне набавке у року од 5</w:t>
      </w:r>
      <w:r>
        <w:rPr>
          <w:lang w:val="sr-Cyrl-CS"/>
        </w:rPr>
        <w:t xml:space="preserve"> дана од дана пријема обавјештења о </w:t>
      </w:r>
      <w:r w:rsidR="004C0E21">
        <w:rPr>
          <w:lang w:val="sr-Cyrl-CS"/>
        </w:rPr>
        <w:t>исходу поступка јавне набавке</w:t>
      </w:r>
      <w:r>
        <w:rPr>
          <w:lang w:val="sr-Cyrl-CS"/>
        </w:rPr>
        <w:t xml:space="preserve">. Жалба се подноси у 3 примјерка, директно на протокол уговорног органа у канцеларију 14 Градске управе Града Бањалука или препорученом пошиљком.   </w:t>
      </w:r>
    </w:p>
    <w:p w:rsidR="00C924F7" w:rsidRDefault="00C924F7" w:rsidP="00AA4B0B">
      <w:pPr>
        <w:tabs>
          <w:tab w:val="center" w:pos="4677"/>
        </w:tabs>
        <w:rPr>
          <w:lang w:val="sr-Cyrl-CS"/>
        </w:rPr>
      </w:pPr>
    </w:p>
    <w:p w:rsidR="003278C9" w:rsidRDefault="003278C9" w:rsidP="00AA4B0B">
      <w:pPr>
        <w:tabs>
          <w:tab w:val="center" w:pos="4677"/>
        </w:tabs>
        <w:rPr>
          <w:lang w:val="sr-Cyrl-CS"/>
        </w:rPr>
      </w:pPr>
    </w:p>
    <w:p w:rsidR="003278C9" w:rsidRDefault="003278C9" w:rsidP="00E2061C">
      <w:pPr>
        <w:tabs>
          <w:tab w:val="center" w:pos="4677"/>
        </w:tabs>
        <w:ind w:left="4963"/>
        <w:jc w:val="center"/>
        <w:rPr>
          <w:lang w:val="sr-Cyrl-CS"/>
        </w:rPr>
      </w:pPr>
      <w:r w:rsidRPr="003278C9">
        <w:rPr>
          <w:b/>
          <w:lang w:val="sr-Cyrl-CS"/>
        </w:rPr>
        <w:t>Г Р А Д О Н А Ч Е Л Н И К</w:t>
      </w:r>
    </w:p>
    <w:p w:rsidR="003278C9" w:rsidRDefault="003278C9" w:rsidP="00E2061C">
      <w:pPr>
        <w:tabs>
          <w:tab w:val="center" w:pos="4677"/>
        </w:tabs>
        <w:ind w:left="4963"/>
        <w:jc w:val="center"/>
        <w:rPr>
          <w:lang w:val="sr-Latn-CS"/>
        </w:rPr>
      </w:pPr>
    </w:p>
    <w:p w:rsidR="00E2061C" w:rsidRPr="00E2061C" w:rsidRDefault="00E2061C" w:rsidP="00E2061C">
      <w:pPr>
        <w:tabs>
          <w:tab w:val="center" w:pos="4677"/>
        </w:tabs>
        <w:ind w:left="4963"/>
        <w:jc w:val="center"/>
        <w:rPr>
          <w:lang w:val="sr-Latn-CS"/>
        </w:rPr>
      </w:pPr>
    </w:p>
    <w:p w:rsidR="003278C9" w:rsidRPr="003278C9" w:rsidRDefault="003278C9" w:rsidP="00E2061C">
      <w:pPr>
        <w:tabs>
          <w:tab w:val="center" w:pos="4677"/>
        </w:tabs>
        <w:ind w:left="4963"/>
        <w:jc w:val="center"/>
        <w:rPr>
          <w:b/>
          <w:lang w:val="sr-Cyrl-CS"/>
        </w:rPr>
      </w:pPr>
      <w:r w:rsidRPr="003278C9">
        <w:rPr>
          <w:b/>
          <w:lang w:val="sr-Cyrl-CS"/>
        </w:rPr>
        <w:t>мр Игор Радојичић</w:t>
      </w:r>
    </w:p>
    <w:sectPr w:rsidR="003278C9" w:rsidRPr="003278C9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77" w:rsidRDefault="001B6D77" w:rsidP="00330E16">
      <w:r>
        <w:separator/>
      </w:r>
    </w:p>
  </w:endnote>
  <w:endnote w:type="continuationSeparator" w:id="0">
    <w:p w:rsidR="001B6D77" w:rsidRDefault="001B6D77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7D1013">
          <w:rPr>
            <w:noProof/>
            <w:sz w:val="18"/>
          </w:rPr>
          <w:t>3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77" w:rsidRDefault="001B6D77" w:rsidP="00330E16">
      <w:r>
        <w:separator/>
      </w:r>
    </w:p>
  </w:footnote>
  <w:footnote w:type="continuationSeparator" w:id="0">
    <w:p w:rsidR="001B6D77" w:rsidRDefault="001B6D77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650FA536" wp14:editId="2441F27E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09881" wp14:editId="5EE74056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A773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F32"/>
    <w:multiLevelType w:val="hybridMultilevel"/>
    <w:tmpl w:val="79BEC8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03A97"/>
    <w:multiLevelType w:val="hybridMultilevel"/>
    <w:tmpl w:val="78B8C8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64A52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136C"/>
    <w:multiLevelType w:val="hybridMultilevel"/>
    <w:tmpl w:val="5686DA4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A019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A603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51D04"/>
    <w:multiLevelType w:val="hybridMultilevel"/>
    <w:tmpl w:val="1F7AF10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17E13"/>
    <w:multiLevelType w:val="hybridMultilevel"/>
    <w:tmpl w:val="15060B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06E90"/>
    <w:multiLevelType w:val="hybridMultilevel"/>
    <w:tmpl w:val="4F3C11B4"/>
    <w:lvl w:ilvl="0" w:tplc="5F52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42661"/>
    <w:multiLevelType w:val="hybridMultilevel"/>
    <w:tmpl w:val="A992E0F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967B9"/>
    <w:multiLevelType w:val="hybridMultilevel"/>
    <w:tmpl w:val="C01469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D0DE7"/>
    <w:multiLevelType w:val="hybridMultilevel"/>
    <w:tmpl w:val="E6EA4A78"/>
    <w:lvl w:ilvl="0" w:tplc="08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02963"/>
    <w:multiLevelType w:val="hybridMultilevel"/>
    <w:tmpl w:val="C2FE12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9"/>
  </w:num>
  <w:num w:numId="7">
    <w:abstractNumId w:val="10"/>
  </w:num>
  <w:num w:numId="8">
    <w:abstractNumId w:val="14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  <w:num w:numId="15">
    <w:abstractNumId w:val="7"/>
  </w:num>
  <w:num w:numId="16">
    <w:abstractNumId w:val="4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78"/>
    <w:rsid w:val="000042CA"/>
    <w:rsid w:val="00020988"/>
    <w:rsid w:val="000212CC"/>
    <w:rsid w:val="00023BB5"/>
    <w:rsid w:val="00054506"/>
    <w:rsid w:val="0006561F"/>
    <w:rsid w:val="00065E08"/>
    <w:rsid w:val="00077568"/>
    <w:rsid w:val="000A3D95"/>
    <w:rsid w:val="000C079E"/>
    <w:rsid w:val="00115786"/>
    <w:rsid w:val="00121AEB"/>
    <w:rsid w:val="001223A5"/>
    <w:rsid w:val="00123CB1"/>
    <w:rsid w:val="00140489"/>
    <w:rsid w:val="001534FF"/>
    <w:rsid w:val="00181766"/>
    <w:rsid w:val="0019726C"/>
    <w:rsid w:val="001B6D77"/>
    <w:rsid w:val="001E57F4"/>
    <w:rsid w:val="001F344E"/>
    <w:rsid w:val="001F63C4"/>
    <w:rsid w:val="001F7A55"/>
    <w:rsid w:val="002017CB"/>
    <w:rsid w:val="00205263"/>
    <w:rsid w:val="002142B7"/>
    <w:rsid w:val="00223F0D"/>
    <w:rsid w:val="0025385A"/>
    <w:rsid w:val="00261E20"/>
    <w:rsid w:val="00273CFD"/>
    <w:rsid w:val="00285439"/>
    <w:rsid w:val="00285517"/>
    <w:rsid w:val="00286170"/>
    <w:rsid w:val="0028685A"/>
    <w:rsid w:val="00286B1B"/>
    <w:rsid w:val="00287187"/>
    <w:rsid w:val="00291CC8"/>
    <w:rsid w:val="002A1878"/>
    <w:rsid w:val="002B2F7B"/>
    <w:rsid w:val="002C1A3E"/>
    <w:rsid w:val="002C6936"/>
    <w:rsid w:val="002F4087"/>
    <w:rsid w:val="00301AD4"/>
    <w:rsid w:val="00306A95"/>
    <w:rsid w:val="00307E47"/>
    <w:rsid w:val="003147E0"/>
    <w:rsid w:val="00320D30"/>
    <w:rsid w:val="003236FF"/>
    <w:rsid w:val="003254B7"/>
    <w:rsid w:val="003278C9"/>
    <w:rsid w:val="00330E16"/>
    <w:rsid w:val="00350EBB"/>
    <w:rsid w:val="003651DB"/>
    <w:rsid w:val="003654BC"/>
    <w:rsid w:val="0037216B"/>
    <w:rsid w:val="003753B6"/>
    <w:rsid w:val="00383B3E"/>
    <w:rsid w:val="003A0053"/>
    <w:rsid w:val="003C202F"/>
    <w:rsid w:val="003E414F"/>
    <w:rsid w:val="003F2E40"/>
    <w:rsid w:val="0041221C"/>
    <w:rsid w:val="00413479"/>
    <w:rsid w:val="00434945"/>
    <w:rsid w:val="004473F1"/>
    <w:rsid w:val="00461719"/>
    <w:rsid w:val="00475767"/>
    <w:rsid w:val="004823B8"/>
    <w:rsid w:val="00484608"/>
    <w:rsid w:val="00492C11"/>
    <w:rsid w:val="004B3CB9"/>
    <w:rsid w:val="004B5067"/>
    <w:rsid w:val="004C0E21"/>
    <w:rsid w:val="004C2AD1"/>
    <w:rsid w:val="004D01B1"/>
    <w:rsid w:val="004E2670"/>
    <w:rsid w:val="004E5671"/>
    <w:rsid w:val="00503A42"/>
    <w:rsid w:val="00514C26"/>
    <w:rsid w:val="00524BEA"/>
    <w:rsid w:val="00525C76"/>
    <w:rsid w:val="00527349"/>
    <w:rsid w:val="0055293D"/>
    <w:rsid w:val="00577E17"/>
    <w:rsid w:val="0059218F"/>
    <w:rsid w:val="005956AB"/>
    <w:rsid w:val="005D4385"/>
    <w:rsid w:val="005D5DA3"/>
    <w:rsid w:val="005E036A"/>
    <w:rsid w:val="005F2B59"/>
    <w:rsid w:val="00601596"/>
    <w:rsid w:val="0061272D"/>
    <w:rsid w:val="006221B8"/>
    <w:rsid w:val="006607CB"/>
    <w:rsid w:val="00682BA3"/>
    <w:rsid w:val="006A24F2"/>
    <w:rsid w:val="006C1649"/>
    <w:rsid w:val="006C697D"/>
    <w:rsid w:val="006D5702"/>
    <w:rsid w:val="0071365C"/>
    <w:rsid w:val="00743F14"/>
    <w:rsid w:val="007523DD"/>
    <w:rsid w:val="00760B96"/>
    <w:rsid w:val="00765EF1"/>
    <w:rsid w:val="00765F21"/>
    <w:rsid w:val="00780CC1"/>
    <w:rsid w:val="00782D66"/>
    <w:rsid w:val="00783BB7"/>
    <w:rsid w:val="0079195D"/>
    <w:rsid w:val="007A5844"/>
    <w:rsid w:val="007C4DFC"/>
    <w:rsid w:val="007D1013"/>
    <w:rsid w:val="007D417D"/>
    <w:rsid w:val="007D65AD"/>
    <w:rsid w:val="0080304C"/>
    <w:rsid w:val="00812565"/>
    <w:rsid w:val="008147A7"/>
    <w:rsid w:val="008167B3"/>
    <w:rsid w:val="008213A6"/>
    <w:rsid w:val="00854346"/>
    <w:rsid w:val="008578A0"/>
    <w:rsid w:val="00873657"/>
    <w:rsid w:val="00873B23"/>
    <w:rsid w:val="0087407E"/>
    <w:rsid w:val="008B1BFA"/>
    <w:rsid w:val="008B3492"/>
    <w:rsid w:val="008E0722"/>
    <w:rsid w:val="008E3822"/>
    <w:rsid w:val="00905C96"/>
    <w:rsid w:val="009112A0"/>
    <w:rsid w:val="009337C4"/>
    <w:rsid w:val="0093455D"/>
    <w:rsid w:val="00936780"/>
    <w:rsid w:val="009501C6"/>
    <w:rsid w:val="009653BB"/>
    <w:rsid w:val="009721E8"/>
    <w:rsid w:val="00972AD0"/>
    <w:rsid w:val="009853D1"/>
    <w:rsid w:val="00985EA8"/>
    <w:rsid w:val="009A536B"/>
    <w:rsid w:val="009B2696"/>
    <w:rsid w:val="009C4D6E"/>
    <w:rsid w:val="009C6DBF"/>
    <w:rsid w:val="00A16C3E"/>
    <w:rsid w:val="00A242E8"/>
    <w:rsid w:val="00A26E5D"/>
    <w:rsid w:val="00A51710"/>
    <w:rsid w:val="00A52FA7"/>
    <w:rsid w:val="00A61BC5"/>
    <w:rsid w:val="00A64A98"/>
    <w:rsid w:val="00A80563"/>
    <w:rsid w:val="00A915EC"/>
    <w:rsid w:val="00AA4B0B"/>
    <w:rsid w:val="00AC484F"/>
    <w:rsid w:val="00AC75B5"/>
    <w:rsid w:val="00AE210E"/>
    <w:rsid w:val="00AE41EB"/>
    <w:rsid w:val="00AE42BF"/>
    <w:rsid w:val="00AE7B9E"/>
    <w:rsid w:val="00B023CD"/>
    <w:rsid w:val="00B11BDB"/>
    <w:rsid w:val="00B221CB"/>
    <w:rsid w:val="00B5458D"/>
    <w:rsid w:val="00B55D13"/>
    <w:rsid w:val="00B63042"/>
    <w:rsid w:val="00B803A5"/>
    <w:rsid w:val="00BC013A"/>
    <w:rsid w:val="00BC18BA"/>
    <w:rsid w:val="00BC6AF9"/>
    <w:rsid w:val="00BD4669"/>
    <w:rsid w:val="00C01AC2"/>
    <w:rsid w:val="00C30016"/>
    <w:rsid w:val="00C36CB7"/>
    <w:rsid w:val="00C52443"/>
    <w:rsid w:val="00C60A5A"/>
    <w:rsid w:val="00C61332"/>
    <w:rsid w:val="00C648E5"/>
    <w:rsid w:val="00C76633"/>
    <w:rsid w:val="00C768C8"/>
    <w:rsid w:val="00C7755C"/>
    <w:rsid w:val="00C924F7"/>
    <w:rsid w:val="00CA0D2B"/>
    <w:rsid w:val="00CB0492"/>
    <w:rsid w:val="00CB3376"/>
    <w:rsid w:val="00CC7BD1"/>
    <w:rsid w:val="00CD78FE"/>
    <w:rsid w:val="00D17BF7"/>
    <w:rsid w:val="00D23656"/>
    <w:rsid w:val="00D25E9C"/>
    <w:rsid w:val="00D25F3A"/>
    <w:rsid w:val="00D424EA"/>
    <w:rsid w:val="00D62AC8"/>
    <w:rsid w:val="00D62CC1"/>
    <w:rsid w:val="00D721C7"/>
    <w:rsid w:val="00D74AF9"/>
    <w:rsid w:val="00D808C4"/>
    <w:rsid w:val="00D8736C"/>
    <w:rsid w:val="00D91682"/>
    <w:rsid w:val="00DF2736"/>
    <w:rsid w:val="00E02702"/>
    <w:rsid w:val="00E03CB3"/>
    <w:rsid w:val="00E2061C"/>
    <w:rsid w:val="00E340F0"/>
    <w:rsid w:val="00E37ADC"/>
    <w:rsid w:val="00E5387D"/>
    <w:rsid w:val="00E77844"/>
    <w:rsid w:val="00E8459B"/>
    <w:rsid w:val="00E947FF"/>
    <w:rsid w:val="00EB2265"/>
    <w:rsid w:val="00ED6113"/>
    <w:rsid w:val="00EE1162"/>
    <w:rsid w:val="00EF504B"/>
    <w:rsid w:val="00F03C2F"/>
    <w:rsid w:val="00F16005"/>
    <w:rsid w:val="00F3240E"/>
    <w:rsid w:val="00F563AA"/>
    <w:rsid w:val="00F60992"/>
    <w:rsid w:val="00F960B0"/>
    <w:rsid w:val="00FA7575"/>
    <w:rsid w:val="00FB1FD5"/>
    <w:rsid w:val="00FB27A6"/>
    <w:rsid w:val="00FE5098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849F23D-C9AA-4625-BD07-F616C934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Default">
    <w:name w:val="Default"/>
    <w:rsid w:val="007A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9CF8-FC73-4253-B736-C04C1538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304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Milan Stupar</cp:lastModifiedBy>
  <cp:revision>81</cp:revision>
  <cp:lastPrinted>2020-09-10T07:08:00Z</cp:lastPrinted>
  <dcterms:created xsi:type="dcterms:W3CDTF">2019-03-28T12:36:00Z</dcterms:created>
  <dcterms:modified xsi:type="dcterms:W3CDTF">2020-09-14T06:09:00Z</dcterms:modified>
</cp:coreProperties>
</file>