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9"/>
        <w:gridCol w:w="792"/>
        <w:gridCol w:w="668"/>
        <w:gridCol w:w="423"/>
        <w:gridCol w:w="78"/>
        <w:gridCol w:w="5730"/>
      </w:tblGrid>
      <w:tr w:rsidR="00A6320E" w:rsidRPr="00CB5AF2" w:rsidTr="00CC2050">
        <w:trPr>
          <w:tblCellSpacing w:w="20" w:type="dxa"/>
        </w:trPr>
        <w:tc>
          <w:tcPr>
            <w:tcW w:w="100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CC2050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(ОПШТИ ДИО) </w:t>
            </w:r>
          </w:p>
        </w:tc>
      </w:tr>
      <w:tr w:rsidR="00A6320E" w:rsidRPr="00CB5AF2" w:rsidTr="00CC2050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A6320E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A6320E" w:rsidRPr="00CB5AF2" w:rsidTr="00CC2050">
        <w:trPr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A3183B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.2.1. 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Адреса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A6320E" w:rsidRPr="00CB5AF2" w:rsidTr="00CC2050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A3183B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.2.2. 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Тел.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6320E" w:rsidRPr="00CB5AF2" w:rsidTr="00CC2050">
        <w:trPr>
          <w:trHeight w:val="18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A9135E" w:rsidRDefault="00A3183B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.2.3. 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Фа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кс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6320E" w:rsidRPr="00CB5AF2" w:rsidTr="00CC2050">
        <w:trPr>
          <w:trHeight w:val="196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A3183B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>.2.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4. 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Веб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6320E" w:rsidRPr="00CB5AF2" w:rsidTr="00CC2050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1520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Општина</w:t>
            </w:r>
          </w:p>
        </w:tc>
        <w:tc>
          <w:tcPr>
            <w:tcW w:w="7631" w:type="dxa"/>
            <w:gridSpan w:val="5"/>
            <w:shd w:val="clear" w:color="auto" w:fill="auto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31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6320E" w:rsidRPr="00CB5AF2" w:rsidRDefault="00F27647" w:rsidP="00F27647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2980" w:type="dxa"/>
            <w:gridSpan w:val="4"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A6320E" w:rsidRPr="00CB5AF2" w:rsidRDefault="00A6320E" w:rsidP="00CC2050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305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80" w:type="dxa"/>
            <w:gridSpan w:val="4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Тел.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20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80" w:type="dxa"/>
            <w:gridSpan w:val="4"/>
            <w:shd w:val="clear" w:color="auto" w:fill="C6D9F1" w:themeFill="text2" w:themeFillTint="33"/>
            <w:vAlign w:val="center"/>
          </w:tcPr>
          <w:p w:rsidR="00A6320E" w:rsidRPr="0020413F" w:rsidRDefault="00F27647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r w:rsidR="00A6320E">
              <w:rPr>
                <w:rFonts w:asciiTheme="minorHAnsi" w:hAnsiTheme="minorHAnsi" w:cstheme="minorHAnsi"/>
                <w:b/>
                <w:sz w:val="18"/>
                <w:lang w:val="hr-HR"/>
              </w:rPr>
              <w:t>E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210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6320E" w:rsidRPr="00F27647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1.5.</w:t>
            </w:r>
          </w:p>
        </w:tc>
        <w:tc>
          <w:tcPr>
            <w:tcW w:w="2980" w:type="dxa"/>
            <w:gridSpan w:val="4"/>
            <w:shd w:val="clear" w:color="auto" w:fill="C6D9F1" w:themeFill="text2" w:themeFillTint="33"/>
            <w:vAlign w:val="center"/>
          </w:tcPr>
          <w:p w:rsidR="00A6320E" w:rsidRPr="005113FD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Година оснивања</w:t>
            </w:r>
            <w:r w:rsidRPr="0092077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920772">
              <w:rPr>
                <w:rFonts w:asciiTheme="minorHAnsi" w:hAnsiTheme="minorHAnsi" w:cstheme="minorHAnsi"/>
                <w:b/>
                <w:sz w:val="18"/>
                <w:lang w:val="sr-Cyrl-RS"/>
              </w:rPr>
              <w:t>подносиоца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28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gridSpan w:val="6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1.5.1.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Датум и година уписа у 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релевантни 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регистар</w:t>
            </w:r>
          </w:p>
        </w:tc>
        <w:tc>
          <w:tcPr>
            <w:tcW w:w="5670" w:type="dxa"/>
            <w:shd w:val="clear" w:color="auto" w:fill="auto"/>
          </w:tcPr>
          <w:p w:rsidR="00A6320E" w:rsidRPr="00CB5AF2" w:rsidRDefault="00A6320E" w:rsidP="00CC205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320E" w:rsidRPr="00CB5AF2" w:rsidTr="00CC2050">
        <w:trPr>
          <w:trHeight w:val="240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gridSpan w:val="6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1.5.2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 Број регистрације</w:t>
            </w:r>
          </w:p>
        </w:tc>
        <w:tc>
          <w:tcPr>
            <w:tcW w:w="5670" w:type="dxa"/>
            <w:shd w:val="clear" w:color="auto" w:fill="auto"/>
          </w:tcPr>
          <w:p w:rsidR="00A6320E" w:rsidRPr="00CB5AF2" w:rsidRDefault="00A6320E" w:rsidP="00CC205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320E" w:rsidRPr="00CB5AF2" w:rsidTr="00CC2050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F27647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1.6.</w:t>
            </w:r>
          </w:p>
        </w:tc>
        <w:tc>
          <w:tcPr>
            <w:tcW w:w="2312" w:type="dxa"/>
            <w:gridSpan w:val="3"/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ЈИБ и ПДВ број </w:t>
            </w:r>
          </w:p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6320E" w:rsidRPr="00F27647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1.7.</w:t>
            </w:r>
          </w:p>
        </w:tc>
        <w:tc>
          <w:tcPr>
            <w:tcW w:w="9191" w:type="dxa"/>
            <w:gridSpan w:val="7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A6320E" w:rsidRPr="00CB5AF2" w:rsidTr="00CC2050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12" w:type="dxa"/>
            <w:gridSpan w:val="3"/>
            <w:shd w:val="clear" w:color="auto" w:fill="C6D9F1" w:themeFill="text2" w:themeFillTint="33"/>
            <w:vAlign w:val="center"/>
          </w:tcPr>
          <w:p w:rsidR="00A6320E" w:rsidRPr="00CB5AF2" w:rsidRDefault="00F27647" w:rsidP="00A6320E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1.7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12" w:type="dxa"/>
            <w:gridSpan w:val="3"/>
            <w:shd w:val="clear" w:color="auto" w:fill="C6D9F1" w:themeFill="text2" w:themeFillTint="33"/>
            <w:vAlign w:val="center"/>
          </w:tcPr>
          <w:p w:rsidR="00A6320E" w:rsidRPr="00CB5AF2" w:rsidRDefault="00F27647" w:rsidP="00A6320E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1.7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F27647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1.8.</w:t>
            </w:r>
          </w:p>
        </w:tc>
        <w:tc>
          <w:tcPr>
            <w:tcW w:w="3403" w:type="dxa"/>
            <w:gridSpan w:val="5"/>
            <w:shd w:val="clear" w:color="auto" w:fill="C6D9F1" w:themeFill="text2" w:themeFillTint="33"/>
            <w:vAlign w:val="center"/>
          </w:tcPr>
          <w:p w:rsidR="00A6320E" w:rsidRPr="00CB5AF2" w:rsidRDefault="00A6320E" w:rsidP="00A6320E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Да ли су раније коришћена средства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(навести назив пројекта, временски период и висину средстава)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CC2050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F27647" w:rsidRDefault="00F27647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1.9.</w:t>
            </w:r>
          </w:p>
        </w:tc>
        <w:tc>
          <w:tcPr>
            <w:tcW w:w="3403" w:type="dxa"/>
            <w:gridSpan w:val="5"/>
            <w:shd w:val="clear" w:color="auto" w:fill="C6D9F1" w:themeFill="text2" w:themeFillTint="33"/>
            <w:vAlign w:val="center"/>
          </w:tcPr>
          <w:p w:rsidR="00A6320E" w:rsidRPr="00CB5AF2" w:rsidRDefault="00A6320E" w:rsidP="00A6320E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Да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ли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је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исти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или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сличан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пројекат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финансиран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од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стране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других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институција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83864" w:rsidRPr="00CB5AF2" w:rsidTr="00B83864">
        <w:trPr>
          <w:trHeight w:val="438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1.10.</w:t>
            </w:r>
          </w:p>
        </w:tc>
        <w:tc>
          <w:tcPr>
            <w:tcW w:w="9191" w:type="dxa"/>
            <w:gridSpan w:val="7"/>
            <w:shd w:val="clear" w:color="auto" w:fill="C6D9F1" w:themeFill="text2" w:themeFillTint="33"/>
            <w:vAlign w:val="center"/>
          </w:tcPr>
          <w:p w:rsidR="00B83864" w:rsidRPr="00B83864" w:rsidRDefault="00B8386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Врста подстицаја (ставити Х) </w:t>
            </w:r>
          </w:p>
        </w:tc>
      </w:tr>
      <w:tr w:rsidR="00B83864" w:rsidRPr="00CB5AF2" w:rsidTr="00B83864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11" w:type="dxa"/>
            <w:shd w:val="clear" w:color="auto" w:fill="C6D9F1" w:themeFill="text2" w:themeFillTint="33"/>
            <w:vAlign w:val="center"/>
          </w:tcPr>
          <w:p w:rsidR="00B83864" w:rsidRPr="00B83864" w:rsidRDefault="00B83864" w:rsidP="00B83864">
            <w:pPr>
              <w:spacing w:after="0"/>
              <w:ind w:left="36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40" w:type="dxa"/>
            <w:gridSpan w:val="6"/>
            <w:shd w:val="clear" w:color="auto" w:fill="auto"/>
          </w:tcPr>
          <w:p w:rsidR="00B83864" w:rsidRPr="00B83864" w:rsidRDefault="00B8386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1.10.1. Суфинансирање дијела трошкова набавке основног средства</w:t>
            </w:r>
          </w:p>
        </w:tc>
      </w:tr>
      <w:tr w:rsidR="00B83864" w:rsidRPr="00CB5AF2" w:rsidTr="00B83864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11" w:type="dxa"/>
            <w:shd w:val="clear" w:color="auto" w:fill="C6D9F1" w:themeFill="text2" w:themeFillTint="33"/>
            <w:vAlign w:val="center"/>
          </w:tcPr>
          <w:p w:rsidR="00B83864" w:rsidRPr="00CB5AF2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40" w:type="dxa"/>
            <w:gridSpan w:val="6"/>
            <w:shd w:val="clear" w:color="auto" w:fill="auto"/>
          </w:tcPr>
          <w:p w:rsidR="00B83864" w:rsidRPr="00CB5AF2" w:rsidRDefault="00B83864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1.10.2. </w:t>
            </w:r>
            <w:r w:rsidR="00213DE1">
              <w:rPr>
                <w:rFonts w:asciiTheme="minorHAnsi" w:hAnsiTheme="minorHAnsi" w:cstheme="minorHAnsi"/>
                <w:b/>
                <w:sz w:val="20"/>
                <w:lang w:val="sr-Cyrl-BA"/>
              </w:rPr>
              <w:t>Суфинансирање дијела трошкова за преквалификацију радника</w:t>
            </w:r>
          </w:p>
        </w:tc>
      </w:tr>
      <w:tr w:rsidR="00B83864" w:rsidRPr="00CB5AF2" w:rsidTr="00B83864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11" w:type="dxa"/>
            <w:shd w:val="clear" w:color="auto" w:fill="C6D9F1" w:themeFill="text2" w:themeFillTint="33"/>
            <w:vAlign w:val="center"/>
          </w:tcPr>
          <w:p w:rsidR="00B83864" w:rsidRPr="00CB5AF2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40" w:type="dxa"/>
            <w:gridSpan w:val="6"/>
            <w:shd w:val="clear" w:color="auto" w:fill="auto"/>
          </w:tcPr>
          <w:p w:rsidR="00B83864" w:rsidRPr="00CB5AF2" w:rsidRDefault="00B83864" w:rsidP="00213DE1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1.10.3.</w:t>
            </w:r>
            <w:r w:rsidR="00213DE1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Суфинансирање набавке опреме за опремање кабинета за практичну наставу средњих стручних школа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</w:t>
            </w:r>
          </w:p>
        </w:tc>
      </w:tr>
    </w:tbl>
    <w:p w:rsidR="00B83864" w:rsidRDefault="00B83864">
      <w:pPr>
        <w:rPr>
          <w:lang w:val="sr-Cyrl-BA"/>
        </w:rPr>
      </w:pPr>
    </w:p>
    <w:tbl>
      <w:tblPr>
        <w:tblW w:w="9865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843"/>
        <w:gridCol w:w="398"/>
        <w:gridCol w:w="3012"/>
        <w:gridCol w:w="835"/>
        <w:gridCol w:w="114"/>
        <w:gridCol w:w="477"/>
        <w:gridCol w:w="81"/>
        <w:gridCol w:w="917"/>
        <w:gridCol w:w="40"/>
        <w:gridCol w:w="834"/>
        <w:gridCol w:w="888"/>
        <w:gridCol w:w="333"/>
        <w:gridCol w:w="616"/>
        <w:gridCol w:w="412"/>
        <w:gridCol w:w="65"/>
      </w:tblGrid>
      <w:tr w:rsidR="00F27647" w:rsidRPr="00CB5AF2" w:rsidTr="00CC2050">
        <w:trPr>
          <w:gridAfter w:val="1"/>
          <w:wAfter w:w="5" w:type="dxa"/>
          <w:tblCellSpacing w:w="20" w:type="dxa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7647" w:rsidRPr="00F27647" w:rsidRDefault="00F27647" w:rsidP="00F2764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sz w:val="32"/>
              </w:rPr>
            </w:pPr>
            <w:r w:rsidRPr="00F27647">
              <w:rPr>
                <w:rFonts w:asciiTheme="minorHAnsi" w:hAnsiTheme="minorHAnsi" w:cstheme="minorHAnsi"/>
                <w:b/>
                <w:sz w:val="32"/>
              </w:rPr>
              <w:lastRenderedPageBreak/>
              <w:br w:type="page"/>
            </w:r>
            <w:r w:rsidRPr="00F27647">
              <w:rPr>
                <w:rFonts w:asciiTheme="minorHAnsi" w:hAnsiTheme="minorHAnsi" w:cstheme="minorHAnsi"/>
                <w:b/>
                <w:szCs w:val="28"/>
              </w:rPr>
              <w:t>ПОДАЦИ О ПРОЈЕКТУ</w:t>
            </w:r>
          </w:p>
        </w:tc>
      </w:tr>
      <w:tr w:rsidR="00F27647" w:rsidRPr="00CB5AF2" w:rsidTr="00CC2050">
        <w:trPr>
          <w:gridAfter w:val="1"/>
          <w:wAfter w:w="5" w:type="dxa"/>
          <w:trHeight w:val="504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370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Назив пројекта</w:t>
            </w:r>
          </w:p>
        </w:tc>
        <w:tc>
          <w:tcPr>
            <w:tcW w:w="5507" w:type="dxa"/>
            <w:gridSpan w:val="11"/>
            <w:shd w:val="clear" w:color="auto" w:fill="auto"/>
            <w:vAlign w:val="center"/>
          </w:tcPr>
          <w:p w:rsidR="00F27647" w:rsidRPr="00CB5AF2" w:rsidRDefault="00F27647" w:rsidP="00CC2050">
            <w:pPr>
              <w:rPr>
                <w:rFonts w:asciiTheme="minorHAnsi" w:hAnsiTheme="minorHAnsi" w:cstheme="minorHAnsi"/>
              </w:rPr>
            </w:pPr>
          </w:p>
          <w:p w:rsidR="00F27647" w:rsidRPr="00CB5AF2" w:rsidRDefault="00F27647" w:rsidP="00CC2050">
            <w:pPr>
              <w:rPr>
                <w:rFonts w:asciiTheme="minorHAnsi" w:hAnsiTheme="minorHAnsi" w:cstheme="minorHAnsi"/>
              </w:rPr>
            </w:pPr>
          </w:p>
        </w:tc>
      </w:tr>
      <w:tr w:rsidR="00F27647" w:rsidRPr="00CB5AF2" w:rsidTr="00CC2050">
        <w:trPr>
          <w:gridAfter w:val="1"/>
          <w:wAfter w:w="5" w:type="dxa"/>
          <w:trHeight w:val="414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Сажети опис пројекта (10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- 15 реченица)</w:t>
            </w: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</w:rPr>
              <w:t>( кратко наведите главне дијелове пројекта, циљеве, методе рада, очекиване резултате)</w:t>
            </w:r>
          </w:p>
        </w:tc>
      </w:tr>
      <w:tr w:rsidR="00F27647" w:rsidRPr="00CB5AF2" w:rsidTr="00CC2050">
        <w:trPr>
          <w:gridAfter w:val="1"/>
          <w:wAfter w:w="5" w:type="dxa"/>
          <w:trHeight w:val="1363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917" w:type="dxa"/>
            <w:gridSpan w:val="13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.2.1.  Циљеви пројекта </w:t>
            </w: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.2.2. Начин реализације </w:t>
            </w:r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(10 реченица) </w:t>
            </w: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F27647" w:rsidRPr="00DF7A49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.2.3. Очекивани резултати </w:t>
            </w: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F27647" w:rsidRPr="00DF7A49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F27647" w:rsidRPr="00CB5AF2" w:rsidTr="00CC2050">
        <w:trPr>
          <w:gridAfter w:val="1"/>
          <w:wAfter w:w="5" w:type="dxa"/>
          <w:trHeight w:val="468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F27647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</w:t>
            </w:r>
            <w:r w:rsidR="00F27647"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4319" w:type="dxa"/>
            <w:gridSpan w:val="4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Трајање пројекта (од-до)</w:t>
            </w:r>
          </w:p>
        </w:tc>
        <w:tc>
          <w:tcPr>
            <w:tcW w:w="4558" w:type="dxa"/>
            <w:gridSpan w:val="9"/>
            <w:shd w:val="clear" w:color="auto" w:fill="auto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CB5AF2" w:rsidTr="00CC2050">
        <w:trPr>
          <w:gridAfter w:val="1"/>
          <w:wAfter w:w="5" w:type="dxa"/>
          <w:trHeight w:val="468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2.4.</w:t>
            </w:r>
          </w:p>
        </w:tc>
        <w:tc>
          <w:tcPr>
            <w:tcW w:w="4319" w:type="dxa"/>
            <w:gridSpan w:val="4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новозапослених лица</w:t>
            </w:r>
          </w:p>
        </w:tc>
        <w:tc>
          <w:tcPr>
            <w:tcW w:w="4558" w:type="dxa"/>
            <w:gridSpan w:val="9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CB5AF2" w:rsidTr="00CC2050">
        <w:trPr>
          <w:gridAfter w:val="1"/>
          <w:wAfter w:w="5" w:type="dxa"/>
          <w:trHeight w:val="468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2.5.</w:t>
            </w:r>
          </w:p>
        </w:tc>
        <w:tc>
          <w:tcPr>
            <w:tcW w:w="4319" w:type="dxa"/>
            <w:gridSpan w:val="4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Број обучених лица (подстицај број 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1.10.3.)</w:t>
            </w:r>
          </w:p>
        </w:tc>
        <w:tc>
          <w:tcPr>
            <w:tcW w:w="4558" w:type="dxa"/>
            <w:gridSpan w:val="9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067308" w:rsidTr="00CC2050">
        <w:trPr>
          <w:gridAfter w:val="1"/>
          <w:wAfter w:w="5" w:type="dxa"/>
          <w:trHeight w:val="439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2.6.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3C5798" w:rsidRPr="00875DF6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ФИНАНСИЈСКИ ПОДАЦИ </w:t>
            </w:r>
          </w:p>
          <w:p w:rsidR="003C5798" w:rsidRPr="00067308" w:rsidRDefault="003C5798" w:rsidP="00CC2050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sr-Cyrl-BA"/>
              </w:rPr>
            </w:pPr>
          </w:p>
        </w:tc>
      </w:tr>
      <w:tr w:rsidR="003C5798" w:rsidRPr="00CB5AF2" w:rsidTr="00593D69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shd w:val="clear" w:color="auto" w:fill="C2D69B"/>
            <w:vAlign w:val="center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2.6.1.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 xml:space="preserve"> Укупна вриједност пројекта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CB5AF2" w:rsidTr="00593D69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shd w:val="clear" w:color="auto" w:fill="C2D69B"/>
            <w:vAlign w:val="center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3C5798" w:rsidRPr="003C5798" w:rsidRDefault="003C5798" w:rsidP="00B83864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2.6.2.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 xml:space="preserve"> Износ који се тражи од </w:t>
            </w:r>
            <w:r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CB5AF2" w:rsidTr="00F9142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shd w:val="clear" w:color="auto" w:fill="C2D69B"/>
            <w:vAlign w:val="center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3C5798" w:rsidRPr="003C5798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2.6.3.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 xml:space="preserve"> Износи властитих средстава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C5798" w:rsidRPr="00CB5AF2" w:rsidTr="00593D69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bottom w:val="single" w:sz="4" w:space="0" w:color="A6A6A6" w:themeColor="background1" w:themeShade="A6"/>
            </w:tcBorders>
            <w:shd w:val="clear" w:color="auto" w:fill="C2D69B"/>
            <w:vAlign w:val="center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3C5798" w:rsidRPr="003C5798" w:rsidRDefault="00F16CAB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2.6.4. Остали извори финансирања (</w:t>
            </w:r>
            <w:r w:rsidRPr="00F16CAB">
              <w:rPr>
                <w:rFonts w:asciiTheme="minorHAnsi" w:hAnsiTheme="minorHAnsi" w:cstheme="minorHAnsi"/>
                <w:sz w:val="18"/>
                <w:lang w:val="sr-Cyrl-BA"/>
              </w:rPr>
              <w:t>уколико постоје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)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3C5798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7647" w:rsidRPr="00CB5AF2" w:rsidTr="00CC2050">
        <w:trPr>
          <w:gridAfter w:val="1"/>
          <w:wAfter w:w="5" w:type="dxa"/>
          <w:trHeight w:val="510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F27647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lastRenderedPageBreak/>
              <w:t>2.7</w:t>
            </w:r>
            <w:r w:rsidR="00F27647" w:rsidRPr="00CB5AF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Начин имплементације пројекта</w:t>
            </w:r>
          </w:p>
        </w:tc>
      </w:tr>
      <w:tr w:rsidR="00F27647" w:rsidRPr="00CB5AF2" w:rsidTr="00CC2050">
        <w:trPr>
          <w:gridAfter w:val="1"/>
          <w:wAfter w:w="5" w:type="dxa"/>
          <w:trHeight w:val="428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96" w:type="dxa"/>
            <w:gridSpan w:val="5"/>
            <w:shd w:val="clear" w:color="auto" w:fill="C6D9F1" w:themeFill="text2" w:themeFillTint="33"/>
            <w:vAlign w:val="center"/>
          </w:tcPr>
          <w:p w:rsidR="00F27647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="00F27647" w:rsidRPr="00CB5AF2">
              <w:rPr>
                <w:rFonts w:asciiTheme="minorHAnsi" w:hAnsiTheme="minorHAnsi" w:cstheme="minorHAnsi"/>
                <w:b/>
                <w:sz w:val="20"/>
              </w:rPr>
              <w:t xml:space="preserve">.7.1. </w:t>
            </w:r>
            <w:r w:rsidR="00F27647" w:rsidRPr="00CB5AF2">
              <w:rPr>
                <w:rFonts w:asciiTheme="minorHAnsi" w:hAnsiTheme="minorHAnsi" w:cstheme="minorHAnsi"/>
                <w:sz w:val="20"/>
              </w:rPr>
              <w:t xml:space="preserve">Самостално </w:t>
            </w:r>
            <w:r w:rsidR="00F2764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(упишите x)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ДА</w:t>
            </w:r>
          </w:p>
        </w:tc>
        <w:tc>
          <w:tcPr>
            <w:tcW w:w="834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НЕ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2" w:type="dxa"/>
            <w:shd w:val="clear" w:color="auto" w:fill="auto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7647" w:rsidRPr="00CB5AF2" w:rsidTr="00CC2050">
        <w:trPr>
          <w:gridAfter w:val="1"/>
          <w:wAfter w:w="5" w:type="dxa"/>
          <w:trHeight w:val="374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96" w:type="dxa"/>
            <w:gridSpan w:val="5"/>
            <w:shd w:val="clear" w:color="auto" w:fill="C6D9F1" w:themeFill="text2" w:themeFillTint="33"/>
            <w:vAlign w:val="center"/>
          </w:tcPr>
          <w:p w:rsidR="00F27647" w:rsidRPr="00CB5AF2" w:rsidRDefault="003C5798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="00F27647" w:rsidRPr="00CB5AF2">
              <w:rPr>
                <w:rFonts w:asciiTheme="minorHAnsi" w:hAnsiTheme="minorHAnsi" w:cstheme="minorHAnsi"/>
                <w:b/>
                <w:sz w:val="20"/>
              </w:rPr>
              <w:t xml:space="preserve">.7.2. </w:t>
            </w:r>
            <w:r w:rsidR="00F27647" w:rsidRPr="00CB5AF2">
              <w:rPr>
                <w:rFonts w:asciiTheme="minorHAnsi" w:hAnsiTheme="minorHAnsi" w:cstheme="minorHAnsi"/>
                <w:sz w:val="20"/>
              </w:rPr>
              <w:t>У партнерству са другом/другим институцијама: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ДА</w:t>
            </w:r>
          </w:p>
        </w:tc>
        <w:tc>
          <w:tcPr>
            <w:tcW w:w="834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НЕ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2" w:type="dxa"/>
            <w:shd w:val="clear" w:color="auto" w:fill="auto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7647" w:rsidRPr="00CB5AF2" w:rsidTr="00CC2050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F27647" w:rsidRPr="00CB5AF2" w:rsidRDefault="002666D3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sr-Cyrl-BA"/>
              </w:rPr>
              <w:t>2</w:t>
            </w:r>
            <w:r w:rsidR="00F27647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.7.2.а) Уколико се пројекат имплементира у партнерству са другом/другим организацијама, попунити сљедеће</w:t>
            </w:r>
            <w:r w:rsidR="00F27647" w:rsidRPr="00CB5AF2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F27647" w:rsidRPr="00CB5AF2" w:rsidTr="00CC2050">
        <w:trPr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07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Назив партнерске институције</w:t>
            </w:r>
          </w:p>
        </w:tc>
        <w:tc>
          <w:tcPr>
            <w:tcW w:w="1589" w:type="dxa"/>
            <w:gridSpan w:val="5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Адреса</w:t>
            </w:r>
          </w:p>
        </w:tc>
        <w:tc>
          <w:tcPr>
            <w:tcW w:w="1682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Тел/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ф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а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кс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и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</w:rPr>
              <w:t>м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еј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л</w:t>
            </w:r>
          </w:p>
        </w:tc>
        <w:tc>
          <w:tcPr>
            <w:tcW w:w="1366" w:type="dxa"/>
            <w:gridSpan w:val="4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Контакт особа</w:t>
            </w:r>
          </w:p>
        </w:tc>
      </w:tr>
      <w:tr w:rsidR="00F27647" w:rsidRPr="00CB5AF2" w:rsidTr="00CC2050">
        <w:trPr>
          <w:trHeight w:val="917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7647" w:rsidRPr="00CB5AF2" w:rsidTr="00CC2050">
        <w:trPr>
          <w:trHeight w:val="89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7647" w:rsidRPr="00CB5AF2" w:rsidTr="00CC2050">
        <w:trPr>
          <w:trHeight w:val="89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F27647" w:rsidRPr="00CB5AF2" w:rsidRDefault="00F27647" w:rsidP="00CC2050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F27647" w:rsidRPr="00CB5AF2" w:rsidRDefault="00F27647" w:rsidP="00CC2050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6320E" w:rsidRDefault="00A6320E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Pr="00F16CAB">
        <w:rPr>
          <w:b/>
          <w:lang w:val="sr-Cyrl-BA"/>
        </w:rPr>
        <w:t>Подносилац захтјева</w:t>
      </w: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F16CAB" w:rsidRDefault="00F16CAB" w:rsidP="002666D3">
      <w:pPr>
        <w:rPr>
          <w:lang w:val="sr-Cyrl-BA"/>
        </w:rPr>
      </w:pPr>
    </w:p>
    <w:p w:rsidR="00AD0674" w:rsidRDefault="00AD0674" w:rsidP="002666D3">
      <w:pPr>
        <w:rPr>
          <w:lang w:val="sr-Cyrl-BA"/>
        </w:rPr>
      </w:pPr>
      <w:r>
        <w:rPr>
          <w:lang w:val="sr-Cyrl-BA"/>
        </w:rPr>
        <w:br w:type="page"/>
      </w: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CC2050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A13906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lastRenderedPageBreak/>
              <w:t xml:space="preserve">      3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CC2050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CC205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>Попуњен пријавни образац 1.;</w:t>
            </w:r>
            <w:r w:rsidRPr="00A178DB">
              <w:rPr>
                <w:sz w:val="18"/>
                <w:szCs w:val="18"/>
                <w:lang w:val="sr-Cyrl-BA"/>
              </w:rPr>
              <w:t xml:space="preserve"> </w:t>
            </w:r>
            <w:r w:rsidRPr="00A178DB">
              <w:rPr>
                <w:i/>
                <w:sz w:val="18"/>
                <w:szCs w:val="18"/>
              </w:rPr>
              <w:t xml:space="preserve">(пријава на </w:t>
            </w:r>
            <w:r w:rsidRPr="00A178DB">
              <w:rPr>
                <w:i/>
                <w:sz w:val="18"/>
                <w:szCs w:val="18"/>
                <w:lang w:val="sr-Cyrl-RS"/>
              </w:rPr>
              <w:t>конкурс</w:t>
            </w:r>
            <w:r w:rsidRPr="00A178DB">
              <w:rPr>
                <w:i/>
                <w:sz w:val="18"/>
                <w:szCs w:val="18"/>
              </w:rPr>
              <w:t>);</w:t>
            </w:r>
            <w:r w:rsidRPr="00A178DB">
              <w:rPr>
                <w:sz w:val="18"/>
                <w:szCs w:val="18"/>
              </w:rPr>
              <w:t xml:space="preserve">  </w:t>
            </w:r>
          </w:p>
        </w:tc>
      </w:tr>
      <w:tr w:rsidR="00AD0674" w:rsidRPr="0067384F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CC2050">
            <w:pPr>
              <w:pStyle w:val="NoSpacing"/>
              <w:jc w:val="both"/>
              <w:rPr>
                <w:sz w:val="18"/>
                <w:szCs w:val="18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</w:t>
            </w:r>
            <w:r>
              <w:rPr>
                <w:sz w:val="18"/>
                <w:szCs w:val="18"/>
                <w:lang w:val="sr-Cyrl-CS" w:eastAsia="sr-Cyrl-CS"/>
              </w:rPr>
              <w:t xml:space="preserve"> привредног друштва или самосталног предузетника; </w:t>
            </w:r>
          </w:p>
        </w:tc>
      </w:tr>
      <w:tr w:rsidR="00AD0674" w:rsidRPr="00067308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753CD4" w:rsidRDefault="00753CD4" w:rsidP="00753CD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 xml:space="preserve">Оригинал или овјерена фотокопија </w:t>
            </w: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>
              <w:rPr>
                <w:sz w:val="18"/>
                <w:szCs w:val="18"/>
                <w:lang w:val="sr-Cyrl-BA" w:eastAsia="sr-Cyrl-CS"/>
              </w:rPr>
              <w:t>а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>о разврставању јединица разврставања по дјелатностима (за привредна друштва) – АПИФ;</w:t>
            </w:r>
          </w:p>
        </w:tc>
      </w:tr>
      <w:tr w:rsidR="00AD0674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753CD4" w:rsidRDefault="00753CD4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 пореским обавезама</w:t>
            </w:r>
            <w:r>
              <w:rPr>
                <w:sz w:val="18"/>
                <w:szCs w:val="18"/>
                <w:lang w:val="sr-Cyrl-BA" w:eastAsia="sr-Cyrl-CS"/>
              </w:rPr>
              <w:t>;</w:t>
            </w:r>
          </w:p>
        </w:tc>
      </w:tr>
      <w:tr w:rsidR="00753CD4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753CD4" w:rsidRPr="00753CD4" w:rsidRDefault="00753CD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753CD4" w:rsidRPr="00753CD4" w:rsidRDefault="00753CD4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</w:t>
            </w:r>
            <w:r>
              <w:rPr>
                <w:sz w:val="18"/>
                <w:szCs w:val="18"/>
                <w:lang w:val="sr-Cyrl-BA" w:eastAsia="sr-Cyrl-CS"/>
              </w:rPr>
              <w:t xml:space="preserve"> обавезама ПДВ-а;</w:t>
            </w:r>
          </w:p>
        </w:tc>
      </w:tr>
      <w:tr w:rsidR="00B4251E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B4251E" w:rsidRDefault="00B4251E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B4251E" w:rsidRPr="00753CD4" w:rsidRDefault="00B4251E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</w:t>
            </w:r>
            <w:r>
              <w:rPr>
                <w:sz w:val="18"/>
                <w:szCs w:val="18"/>
                <w:lang w:val="sr-Cyrl-BA" w:eastAsia="sr-Cyrl-CS"/>
              </w:rPr>
              <w:t xml:space="preserve"> обавезама према Граду Бања Лука;</w:t>
            </w:r>
          </w:p>
        </w:tc>
      </w:tr>
      <w:tr w:rsidR="00B4251E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B4251E" w:rsidRDefault="00B4251E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B4251E" w:rsidRPr="00753CD4" w:rsidRDefault="00B4251E" w:rsidP="00CC2050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</w:t>
            </w:r>
            <w:r>
              <w:rPr>
                <w:sz w:val="18"/>
                <w:szCs w:val="18"/>
                <w:lang w:val="sr-Cyrl-BA" w:eastAsia="sr-Cyrl-CS"/>
              </w:rPr>
              <w:t xml:space="preserve"> о броју запослених радника и измиреним обавезама према истим;</w:t>
            </w:r>
          </w:p>
        </w:tc>
      </w:tr>
      <w:tr w:rsidR="00AD0674" w:rsidRPr="00067308" w:rsidTr="00CC2050">
        <w:trPr>
          <w:trHeight w:val="555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B6489C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AD0674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98575E" w:rsidRDefault="00B6489C" w:rsidP="00CC2050">
            <w:pPr>
              <w:pStyle w:val="NoSpacing"/>
              <w:rPr>
                <w:i/>
                <w:color w:val="FF0000"/>
                <w:sz w:val="18"/>
                <w:szCs w:val="18"/>
                <w:lang w:val="hr-HR" w:eastAsia="sr-Cyrl-CS"/>
              </w:rPr>
            </w:pPr>
            <w:r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>Увјерење да није под стечајем или пред ликвидацијом, или је ушао у одређен аранжман са повјериоцем, или је обуставио или ограничио активности, или је у аналогној ситуацији која проистиче из сличног поступка у складу са релевантним законима и прописима у РС и БиХ</w:t>
            </w:r>
            <w:r w:rsidRPr="009C7E18">
              <w:rPr>
                <w:rFonts w:eastAsia="Times New Roman" w:cstheme="minorHAnsi"/>
                <w:sz w:val="18"/>
                <w:szCs w:val="18"/>
                <w:lang w:val="hr-HR"/>
              </w:rPr>
              <w:t>;</w:t>
            </w:r>
          </w:p>
        </w:tc>
      </w:tr>
      <w:tr w:rsidR="00AD0674" w:rsidRPr="00067308" w:rsidTr="00CC2050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AD0674" w:rsidRPr="00067308" w:rsidRDefault="00AD0674" w:rsidP="00B6489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ДОДАТНА 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ОБАВЕЗНА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ДОКУМЕНТАЦИЈА (зависно од врсте </w:t>
            </w:r>
            <w:r w:rsidR="00B6489C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подстицаја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AD0674" w:rsidRPr="00067308" w:rsidTr="00CC2050">
        <w:trPr>
          <w:trHeight w:val="992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D0674" w:rsidRPr="00B6489C" w:rsidRDefault="00B6489C" w:rsidP="00CC2050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D0674" w:rsidRPr="00A178DB" w:rsidRDefault="00AD0674" w:rsidP="005349EA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hr-HR"/>
              </w:rPr>
            </w:pP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Уколико се конкурише за </w:t>
            </w:r>
            <w:r w:rsidR="00B6489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подстицај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="00B6489C" w:rsidRPr="00B6489C">
              <w:rPr>
                <w:rFonts w:asciiTheme="minorHAnsi" w:hAnsiTheme="minorHAnsi" w:cstheme="minorHAnsi"/>
                <w:sz w:val="20"/>
                <w:lang w:val="sr-Cyrl-BA"/>
              </w:rPr>
              <w:t>1.10.1. Суфинансирање дијела трошкова набавке основног средства</w:t>
            </w:r>
            <w:r w:rsidR="00B6489C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обавезно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је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доставити </w:t>
            </w:r>
            <w:r w:rsidR="005349E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фактуру за набавку основног средства</w:t>
            </w:r>
            <w:r w:rsidRPr="00A178DB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;</w:t>
            </w:r>
          </w:p>
        </w:tc>
      </w:tr>
      <w:tr w:rsidR="00AD0674" w:rsidRPr="0067384F" w:rsidTr="00CC2050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D0674" w:rsidRPr="009C7E18" w:rsidRDefault="00AD0674" w:rsidP="00A139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7E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1390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</w:t>
            </w:r>
            <w:r w:rsidRPr="009C7E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D0674" w:rsidRPr="00A178DB" w:rsidRDefault="00213DE1" w:rsidP="00A13906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sr-Cyrl-RS"/>
              </w:rPr>
              <w:t xml:space="preserve">Уколико се конкурише за </w:t>
            </w:r>
            <w:r>
              <w:rPr>
                <w:sz w:val="18"/>
                <w:szCs w:val="18"/>
                <w:lang w:val="sr-Cyrl-RS"/>
              </w:rPr>
              <w:t xml:space="preserve">подстицај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1.10.2</w:t>
            </w:r>
            <w:r w:rsidRPr="00A13906">
              <w:rPr>
                <w:rFonts w:asciiTheme="minorHAnsi" w:hAnsiTheme="minorHAnsi" w:cstheme="minorHAnsi"/>
                <w:sz w:val="20"/>
                <w:lang w:val="sr-Cyrl-BA"/>
              </w:rPr>
              <w:t>. Суфинансирање дијела трошкова за преквалификацију радника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 xml:space="preserve"> уговор за радницима који ће се обучити</w:t>
            </w:r>
          </w:p>
        </w:tc>
      </w:tr>
      <w:tr w:rsidR="00A13906" w:rsidRPr="0067384F" w:rsidTr="00CC2050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13906" w:rsidRPr="00A13906" w:rsidRDefault="00A13906" w:rsidP="00A13906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13906" w:rsidRPr="00A178DB" w:rsidRDefault="00A13906" w:rsidP="00213DE1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sr-Cyrl-RS"/>
              </w:rPr>
              <w:t xml:space="preserve">Уколико се конкурише за </w:t>
            </w:r>
            <w:r>
              <w:rPr>
                <w:sz w:val="18"/>
                <w:szCs w:val="18"/>
                <w:lang w:val="sr-Cyrl-RS"/>
              </w:rPr>
              <w:t xml:space="preserve">подстицај </w:t>
            </w:r>
            <w:r w:rsidRPr="00A13906">
              <w:rPr>
                <w:rFonts w:asciiTheme="minorHAnsi" w:hAnsiTheme="minorHAnsi" w:cstheme="minorHAnsi"/>
                <w:sz w:val="20"/>
                <w:lang w:val="sr-Cyrl-BA"/>
              </w:rPr>
              <w:t xml:space="preserve">1.10.3. </w:t>
            </w:r>
            <w:r w:rsidR="00213DE1" w:rsidRPr="00A13906">
              <w:rPr>
                <w:rFonts w:asciiTheme="minorHAnsi" w:hAnsiTheme="minorHAnsi" w:cstheme="minorHAnsi"/>
                <w:sz w:val="20"/>
                <w:lang w:val="sr-Cyrl-BA"/>
              </w:rPr>
              <w:t>Суфинансирање дијела трошкова за преквалификацију радника</w:t>
            </w:r>
            <w:r w:rsidR="00213DE1">
              <w:rPr>
                <w:rFonts w:asciiTheme="minorHAnsi" w:hAnsiTheme="minorHAnsi" w:cstheme="minorHAnsi"/>
                <w:sz w:val="20"/>
                <w:lang w:val="sr-Cyrl-BA"/>
              </w:rPr>
              <w:t xml:space="preserve"> неопходно је доставити план уписа одобрен од стране Министарства и годишњи план развоја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lang w:val="sr-Cyrl-BA"/>
              </w:rPr>
              <w:t>.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6C387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4E" w:rsidRDefault="00015D4E" w:rsidP="001669EF">
      <w:pPr>
        <w:spacing w:after="0" w:line="240" w:lineRule="auto"/>
      </w:pPr>
      <w:r>
        <w:separator/>
      </w:r>
    </w:p>
  </w:endnote>
  <w:endnote w:type="continuationSeparator" w:id="0">
    <w:p w:rsidR="00015D4E" w:rsidRDefault="00015D4E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361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4E" w:rsidRDefault="00015D4E" w:rsidP="001669EF">
      <w:pPr>
        <w:spacing w:after="0" w:line="240" w:lineRule="auto"/>
      </w:pPr>
      <w:r>
        <w:separator/>
      </w:r>
    </w:p>
  </w:footnote>
  <w:footnote w:type="continuationSeparator" w:id="0">
    <w:p w:rsidR="00015D4E" w:rsidRDefault="00015D4E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  <w:lang w:val="sr-Cyrl-BA"/>
      </w:rPr>
      <w:t>Об.1 ЈП 2017</w:t>
    </w:r>
  </w:p>
  <w:p w:rsidR="001669EF" w:rsidRPr="001669EF" w:rsidRDefault="001669EF" w:rsidP="001669EF">
    <w:pPr>
      <w:spacing w:after="0"/>
      <w:jc w:val="center"/>
      <w:rPr>
        <w:rFonts w:cs="Calibri"/>
        <w:b/>
        <w:sz w:val="20"/>
        <w:szCs w:val="20"/>
        <w:lang w:val="sr-Cyrl-BA"/>
      </w:rPr>
    </w:pPr>
    <w:r w:rsidRPr="001669EF">
      <w:rPr>
        <w:rFonts w:cs="Calibri"/>
        <w:b/>
        <w:sz w:val="20"/>
        <w:szCs w:val="20"/>
      </w:rPr>
      <w:t>ПРИЈАВНИ ОБРАЗАЦ</w:t>
    </w:r>
  </w:p>
  <w:p w:rsidR="001669EF" w:rsidRPr="001669EF" w:rsidRDefault="001669EF" w:rsidP="001669E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>за подстицајна средства за повећање продуктивности и конкурентности привредника у функцији запошљавања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0E"/>
    <w:rsid w:val="00015D4E"/>
    <w:rsid w:val="001669EF"/>
    <w:rsid w:val="00213DE1"/>
    <w:rsid w:val="002666D3"/>
    <w:rsid w:val="003C5798"/>
    <w:rsid w:val="0046251F"/>
    <w:rsid w:val="005349EA"/>
    <w:rsid w:val="005E4C72"/>
    <w:rsid w:val="006C3871"/>
    <w:rsid w:val="00753CD4"/>
    <w:rsid w:val="00A13906"/>
    <w:rsid w:val="00A3183B"/>
    <w:rsid w:val="00A6320E"/>
    <w:rsid w:val="00AD0674"/>
    <w:rsid w:val="00B4251E"/>
    <w:rsid w:val="00B6489C"/>
    <w:rsid w:val="00B83864"/>
    <w:rsid w:val="00BB4FBF"/>
    <w:rsid w:val="00C62DBE"/>
    <w:rsid w:val="00E54875"/>
    <w:rsid w:val="00F16CAB"/>
    <w:rsid w:val="00F2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92F"/>
  <w15:docId w15:val="{1065870B-8B61-43F0-99F2-A63AE155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D2A9-119F-4166-BE75-7970E225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Vesna Radić</cp:lastModifiedBy>
  <cp:revision>2</cp:revision>
  <dcterms:created xsi:type="dcterms:W3CDTF">2018-06-08T08:03:00Z</dcterms:created>
  <dcterms:modified xsi:type="dcterms:W3CDTF">2018-06-08T08:03:00Z</dcterms:modified>
</cp:coreProperties>
</file>